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6" w:rsidRPr="00E7036B" w:rsidRDefault="000D5BA6" w:rsidP="00861A09">
      <w:pPr>
        <w:jc w:val="center"/>
        <w:rPr>
          <w:rFonts w:ascii="Times New Roman" w:hAnsi="Times New Roman" w:cs="Times New Roman"/>
          <w:b/>
          <w:color w:val="2A2C2E"/>
          <w:shd w:val="clear" w:color="auto" w:fill="FFFFFF"/>
        </w:rPr>
      </w:pPr>
    </w:p>
    <w:p w:rsidR="00861A09" w:rsidRPr="00E7036B" w:rsidRDefault="00861A09" w:rsidP="00861A09">
      <w:pPr>
        <w:jc w:val="center"/>
        <w:rPr>
          <w:rFonts w:ascii="Times New Roman" w:hAnsi="Times New Roman" w:cs="Times New Roman"/>
          <w:b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>ПРОТОКОЛ №</w:t>
      </w:r>
      <w:r w:rsidR="000D5BA6"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 xml:space="preserve"> 3</w:t>
      </w:r>
    </w:p>
    <w:p w:rsidR="00861A09" w:rsidRPr="00E7036B" w:rsidRDefault="00861A09" w:rsidP="00861A09">
      <w:pPr>
        <w:jc w:val="center"/>
        <w:rPr>
          <w:rFonts w:ascii="Times New Roman" w:hAnsi="Times New Roman" w:cs="Times New Roman"/>
          <w:b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 xml:space="preserve">заседания Совета профилактики МБОУ СОШ №15 </w:t>
      </w:r>
    </w:p>
    <w:p w:rsidR="00861A09" w:rsidRPr="00E7036B" w:rsidRDefault="00861A09" w:rsidP="00861A09">
      <w:pPr>
        <w:jc w:val="center"/>
        <w:rPr>
          <w:rFonts w:ascii="Times New Roman" w:hAnsi="Times New Roman" w:cs="Times New Roman"/>
          <w:b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 xml:space="preserve">им. Героя Советского Союза </w:t>
      </w:r>
      <w:proofErr w:type="spellStart"/>
      <w:r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>Мильдзихова</w:t>
      </w:r>
      <w:proofErr w:type="spellEnd"/>
      <w:r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 xml:space="preserve"> Х.З.</w:t>
      </w:r>
    </w:p>
    <w:p w:rsidR="00861A09" w:rsidRPr="00E7036B" w:rsidRDefault="000D5BA6" w:rsidP="00861A09">
      <w:pPr>
        <w:rPr>
          <w:rFonts w:ascii="Times New Roman" w:hAnsi="Times New Roman" w:cs="Times New Roman"/>
          <w:b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>20.11</w:t>
      </w:r>
      <w:r w:rsidR="00861A09" w:rsidRPr="00E7036B">
        <w:rPr>
          <w:rFonts w:ascii="Times New Roman" w:hAnsi="Times New Roman" w:cs="Times New Roman"/>
          <w:b/>
          <w:color w:val="2A2C2E"/>
          <w:shd w:val="clear" w:color="auto" w:fill="FFFFFF"/>
        </w:rPr>
        <w:t>.2020 г.</w:t>
      </w:r>
    </w:p>
    <w:p w:rsidR="00861A09" w:rsidRPr="00E7036B" w:rsidRDefault="00861A09" w:rsidP="00861A09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Председатель:  </w:t>
      </w:r>
      <w:proofErr w:type="spell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>Калагова</w:t>
      </w:r>
      <w:proofErr w:type="spellEnd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Т.Б., заместитель директора по ВР</w:t>
      </w:r>
    </w:p>
    <w:p w:rsidR="00861A09" w:rsidRPr="00E7036B" w:rsidRDefault="00861A09" w:rsidP="00861A09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Секретарь:  </w:t>
      </w:r>
      <w:proofErr w:type="spell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>Габуева</w:t>
      </w:r>
      <w:proofErr w:type="spellEnd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М.М. , руководитель МО классных руководителей </w:t>
      </w:r>
    </w:p>
    <w:p w:rsidR="00861A09" w:rsidRPr="00E7036B" w:rsidRDefault="00861A09" w:rsidP="00861A09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>Присутствовали</w:t>
      </w:r>
      <w:proofErr w:type="gram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:</w:t>
      </w:r>
      <w:proofErr w:type="gramEnd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 Педаго</w:t>
      </w:r>
      <w:proofErr w:type="gram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>г-</w:t>
      </w:r>
      <w:proofErr w:type="gramEnd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психолог </w:t>
      </w:r>
      <w:proofErr w:type="spell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>Бидихова</w:t>
      </w:r>
      <w:proofErr w:type="spellEnd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М.К.</w:t>
      </w:r>
    </w:p>
    <w:p w:rsidR="00861A09" w:rsidRPr="00E7036B" w:rsidRDefault="00861A09" w:rsidP="00861A09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Инспектор ПДН – </w:t>
      </w:r>
      <w:proofErr w:type="spell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>Казиев</w:t>
      </w:r>
      <w:proofErr w:type="spellEnd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П.П.</w:t>
      </w:r>
    </w:p>
    <w:p w:rsidR="00861A09" w:rsidRPr="00E7036B" w:rsidRDefault="00861A09" w:rsidP="00861A09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>Классные руководители 5- 11 классов.</w:t>
      </w:r>
    </w:p>
    <w:p w:rsidR="00861A09" w:rsidRPr="00E7036B" w:rsidRDefault="00861A09" w:rsidP="00861A09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Повестка дня: </w:t>
      </w:r>
    </w:p>
    <w:p w:rsidR="00861A09" w:rsidRPr="00E7036B" w:rsidRDefault="000D5BA6" w:rsidP="000D5BA6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>1.Организация обучения и воспитательной работы с детьми с ОВЗ</w:t>
      </w:r>
      <w:proofErr w:type="gramStart"/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.</w:t>
      </w:r>
      <w:proofErr w:type="gramEnd"/>
    </w:p>
    <w:p w:rsidR="000D5BA6" w:rsidRPr="00E7036B" w:rsidRDefault="000D5BA6" w:rsidP="000D5BA6">
      <w:pPr>
        <w:rPr>
          <w:rFonts w:ascii="Times New Roman" w:hAnsi="Times New Roman" w:cs="Times New Roman"/>
          <w:color w:val="2A2C2E"/>
          <w:shd w:val="clear" w:color="auto" w:fill="FFFFFF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>2.Анализ работы классных руководителей</w:t>
      </w:r>
      <w:r w:rsidR="00E7036B">
        <w:rPr>
          <w:rFonts w:ascii="Times New Roman" w:hAnsi="Times New Roman" w:cs="Times New Roman"/>
          <w:color w:val="2A2C2E"/>
          <w:shd w:val="clear" w:color="auto" w:fill="FFFFFF"/>
        </w:rPr>
        <w:t xml:space="preserve"> 5- 9 классов  </w:t>
      </w:r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с детьми « группы риска»</w:t>
      </w:r>
    </w:p>
    <w:p w:rsidR="00CD16F0" w:rsidRPr="00E7036B" w:rsidRDefault="00861A09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2A2C2E"/>
          <w:sz w:val="22"/>
          <w:szCs w:val="22"/>
          <w:shd w:val="clear" w:color="auto" w:fill="FFFFFF"/>
        </w:rPr>
        <w:t xml:space="preserve">  По первому вопросу слушали заместителя директора по ВР </w:t>
      </w:r>
      <w:proofErr w:type="spellStart"/>
      <w:r w:rsidRPr="00E7036B">
        <w:rPr>
          <w:color w:val="2A2C2E"/>
          <w:sz w:val="22"/>
          <w:szCs w:val="22"/>
          <w:shd w:val="clear" w:color="auto" w:fill="FFFFFF"/>
        </w:rPr>
        <w:t>Калагову</w:t>
      </w:r>
      <w:proofErr w:type="spellEnd"/>
      <w:r w:rsidRPr="00E7036B">
        <w:rPr>
          <w:color w:val="2A2C2E"/>
          <w:sz w:val="22"/>
          <w:szCs w:val="22"/>
          <w:shd w:val="clear" w:color="auto" w:fill="FFFFFF"/>
        </w:rPr>
        <w:t xml:space="preserve"> Т.Б., которая  </w:t>
      </w:r>
      <w:r w:rsidR="00CD16F0" w:rsidRPr="00E7036B">
        <w:rPr>
          <w:color w:val="2A2C2E"/>
          <w:sz w:val="22"/>
          <w:szCs w:val="22"/>
          <w:shd w:val="clear" w:color="auto" w:fill="FFFFFF"/>
        </w:rPr>
        <w:t>познакомила присутствующих с особенностями организации  обучения и воспитательной работы с детьми с ОВЗ., сообщив</w:t>
      </w:r>
      <w:proofErr w:type="gramStart"/>
      <w:r w:rsidR="00CD16F0" w:rsidRPr="00E7036B">
        <w:rPr>
          <w:color w:val="2A2C2E"/>
          <w:sz w:val="22"/>
          <w:szCs w:val="22"/>
          <w:shd w:val="clear" w:color="auto" w:fill="FFFFFF"/>
        </w:rPr>
        <w:t xml:space="preserve"> ,</w:t>
      </w:r>
      <w:proofErr w:type="gramEnd"/>
      <w:r w:rsidR="00CD16F0" w:rsidRPr="00E7036B">
        <w:rPr>
          <w:color w:val="2A2C2E"/>
          <w:sz w:val="22"/>
          <w:szCs w:val="22"/>
          <w:shd w:val="clear" w:color="auto" w:fill="FFFFFF"/>
        </w:rPr>
        <w:t xml:space="preserve"> что </w:t>
      </w:r>
      <w:r w:rsidR="00CD16F0" w:rsidRPr="00E7036B">
        <w:rPr>
          <w:color w:val="000000"/>
          <w:sz w:val="22"/>
          <w:szCs w:val="22"/>
        </w:rPr>
        <w:t>одной из перспективных задач развития системы образования является создание образовательной среды, обеспечивающей доступность качественного образования детей с ограниченными возможностями здоровья и обеспечения их социализации.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детей с ОВЗ чрезвычайно неоднородна. Это определяется, прежде всего, тем, что в нее входят дети с разными нарушениями развития.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>Детям с особенностями здоровья в настоящее время совсем необязательно обучаться в специальных учреждениях, наоборот, получить качественное образование и адаптироваться к жизни они могут в обычной общеобразовательной школе. Это будет полезно не только детям с проблемами развития, но и обычным здоровым детям. Обучаясь совместно с детьми с ограниченными возможностями здоровья, здоровые дети смогут развить толерантность, ответственность. Значит, школа должна быть предназначена для обучения любого ребёнка.</w:t>
      </w:r>
      <w:proofErr w:type="gramStart"/>
      <w:r w:rsidRPr="00E7036B">
        <w:rPr>
          <w:color w:val="000000"/>
          <w:sz w:val="22"/>
          <w:szCs w:val="22"/>
        </w:rPr>
        <w:t xml:space="preserve">  .</w:t>
      </w:r>
      <w:proofErr w:type="gramEnd"/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 xml:space="preserve">  С каждым годом в обычную общеобразовательную школу приходит все больше детей с ограниченными возможностями здоровья (ОВЗ). Это не только часто болеющие дети, но и дети с </w:t>
      </w:r>
      <w:proofErr w:type="spellStart"/>
      <w:r w:rsidRPr="00E7036B">
        <w:rPr>
          <w:color w:val="000000"/>
          <w:sz w:val="22"/>
          <w:szCs w:val="22"/>
        </w:rPr>
        <w:t>логоневрозами</w:t>
      </w:r>
      <w:proofErr w:type="spellEnd"/>
      <w:r w:rsidRPr="00E7036B">
        <w:rPr>
          <w:color w:val="000000"/>
          <w:sz w:val="22"/>
          <w:szCs w:val="22"/>
        </w:rPr>
        <w:t xml:space="preserve">, </w:t>
      </w:r>
      <w:proofErr w:type="spellStart"/>
      <w:r w:rsidRPr="00E7036B">
        <w:rPr>
          <w:color w:val="000000"/>
          <w:sz w:val="22"/>
          <w:szCs w:val="22"/>
        </w:rPr>
        <w:t>дисграфией</w:t>
      </w:r>
      <w:proofErr w:type="spellEnd"/>
      <w:r w:rsidRPr="00E7036B">
        <w:rPr>
          <w:color w:val="000000"/>
          <w:sz w:val="22"/>
          <w:szCs w:val="22"/>
        </w:rPr>
        <w:t xml:space="preserve">, </w:t>
      </w:r>
      <w:proofErr w:type="spellStart"/>
      <w:r w:rsidRPr="00E7036B">
        <w:rPr>
          <w:color w:val="000000"/>
          <w:sz w:val="22"/>
          <w:szCs w:val="22"/>
        </w:rPr>
        <w:t>дислексией</w:t>
      </w:r>
      <w:proofErr w:type="spellEnd"/>
      <w:r w:rsidRPr="00E7036B">
        <w:rPr>
          <w:color w:val="000000"/>
          <w:sz w:val="22"/>
          <w:szCs w:val="22"/>
        </w:rPr>
        <w:t xml:space="preserve">, повышенной возбудимостью, нарушениями внимания, плохой памятью, повышенной утомляемостью, плохим зрением, задержкой психического развития различного генеза, зачастую </w:t>
      </w:r>
      <w:proofErr w:type="gramStart"/>
      <w:r w:rsidRPr="00E7036B">
        <w:rPr>
          <w:color w:val="000000"/>
          <w:sz w:val="22"/>
          <w:szCs w:val="22"/>
        </w:rPr>
        <w:t>осложненная</w:t>
      </w:r>
      <w:proofErr w:type="gramEnd"/>
      <w:r w:rsidRPr="00E7036B">
        <w:rPr>
          <w:color w:val="000000"/>
          <w:sz w:val="22"/>
          <w:szCs w:val="22"/>
        </w:rPr>
        <w:t xml:space="preserve"> эмоционально-волевыми нарушениями, а также </w:t>
      </w:r>
      <w:proofErr w:type="spellStart"/>
      <w:r w:rsidRPr="00E7036B">
        <w:rPr>
          <w:color w:val="000000"/>
          <w:sz w:val="22"/>
          <w:szCs w:val="22"/>
        </w:rPr>
        <w:t>гиперактивностью</w:t>
      </w:r>
      <w:proofErr w:type="spellEnd"/>
      <w:r w:rsidRPr="00E7036B">
        <w:rPr>
          <w:color w:val="000000"/>
          <w:sz w:val="22"/>
          <w:szCs w:val="22"/>
        </w:rPr>
        <w:t xml:space="preserve"> и чрезмерной возбудимостью нервной системы.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 xml:space="preserve">  В наиболее благополучных случаях </w:t>
      </w:r>
      <w:proofErr w:type="gramStart"/>
      <w:r w:rsidRPr="00E7036B">
        <w:rPr>
          <w:color w:val="000000"/>
          <w:sz w:val="22"/>
          <w:szCs w:val="22"/>
        </w:rPr>
        <w:t>часть детей с ОВЗ успешно адаптируется в</w:t>
      </w:r>
      <w:proofErr w:type="gramEnd"/>
      <w:r w:rsidRPr="00E7036B">
        <w:rPr>
          <w:color w:val="000000"/>
          <w:sz w:val="22"/>
          <w:szCs w:val="22"/>
        </w:rPr>
        <w:t xml:space="preserve"> пространстве общеобразовательной школы и не нуждается в специальных условиях воспитания и обучения. 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 xml:space="preserve">В организации учебного процесса для детей с ОВЗ обязательным становится принцип коррекционной направленности обучения, предполагающий активное воздействие на их сенсорное, умственное и речевое развитие. И подход к данной категории детей должен быть особый, совершенно иной, чем к обычным детям. Очень часто учителю на уроке приходится быть и артистом и врачом и психологом, работая с данной категорией детей. Зачастую приходится </w:t>
      </w:r>
      <w:r w:rsidRPr="00E7036B">
        <w:rPr>
          <w:color w:val="000000"/>
          <w:sz w:val="22"/>
          <w:szCs w:val="22"/>
        </w:rPr>
        <w:lastRenderedPageBreak/>
        <w:t>полностью перестраивать весь заранее намеченный план урока, включать дополнительные паузы, минутки релаксации, и вообще сочинять на ходу.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>Любому ребенку требуется время, чтобы организовать свое поведение в соответствии с этими правилами.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>Всем учащимся с ОВЗ необходима коррекция, то есть, «вписывание» их в новые условия, адаптацию к школьной ситуации, освоению школьной среды. Не решив эту задачу, педагог не может впоследствии добиться продуктивной работы ребенка на занятиях, осмысленного усвоения им, учебных действий и навыков.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>Приемы работы: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rFonts w:ascii="Arial" w:hAnsi="Arial" w:cs="Arial"/>
          <w:color w:val="000000"/>
          <w:sz w:val="22"/>
          <w:szCs w:val="22"/>
        </w:rPr>
        <w:t>– </w:t>
      </w:r>
      <w:r w:rsidRPr="00E7036B">
        <w:rPr>
          <w:color w:val="000000"/>
          <w:sz w:val="22"/>
          <w:szCs w:val="22"/>
        </w:rPr>
        <w:t>создание благоприятного психологического климата в процессе обучения, уважения между педагогом и учащимися, атмосферы предотвращения психотравмирующих ситуаций в классе;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rFonts w:ascii="Arial" w:hAnsi="Arial" w:cs="Arial"/>
          <w:color w:val="000000"/>
          <w:sz w:val="22"/>
          <w:szCs w:val="22"/>
        </w:rPr>
        <w:t>– </w:t>
      </w:r>
      <w:r w:rsidRPr="00E7036B">
        <w:rPr>
          <w:color w:val="000000"/>
          <w:sz w:val="22"/>
          <w:szCs w:val="22"/>
        </w:rPr>
        <w:t>дополнительные индивидуальные задания, которые можно использовать в момент, когда ребенок устал;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rFonts w:ascii="Arial" w:hAnsi="Arial" w:cs="Arial"/>
          <w:color w:val="000000"/>
          <w:sz w:val="22"/>
          <w:szCs w:val="22"/>
        </w:rPr>
        <w:t>– </w:t>
      </w:r>
      <w:r w:rsidRPr="00E7036B">
        <w:rPr>
          <w:color w:val="000000"/>
          <w:sz w:val="22"/>
          <w:szCs w:val="22"/>
        </w:rPr>
        <w:t>развитие творческих способностей, использование их потенциала на уроках общеобразовательного цикла;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rFonts w:ascii="Arial" w:hAnsi="Arial" w:cs="Arial"/>
          <w:color w:val="000000"/>
          <w:sz w:val="22"/>
          <w:szCs w:val="22"/>
        </w:rPr>
        <w:t>– </w:t>
      </w:r>
      <w:r w:rsidRPr="00E7036B">
        <w:rPr>
          <w:color w:val="000000"/>
          <w:sz w:val="22"/>
          <w:szCs w:val="22"/>
        </w:rPr>
        <w:t xml:space="preserve">самостоятельная работа на уроке с дополнительными источниками информации </w:t>
      </w:r>
      <w:proofErr w:type="gramStart"/>
      <w:r w:rsidRPr="00E7036B">
        <w:rPr>
          <w:color w:val="000000"/>
          <w:sz w:val="22"/>
          <w:szCs w:val="22"/>
        </w:rPr>
        <w:t xml:space="preserve">( </w:t>
      </w:r>
      <w:proofErr w:type="gramEnd"/>
      <w:r w:rsidRPr="00E7036B">
        <w:rPr>
          <w:color w:val="000000"/>
          <w:sz w:val="22"/>
          <w:szCs w:val="22"/>
        </w:rPr>
        <w:t>энциклопедии, справочники, словари);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rFonts w:ascii="Arial" w:hAnsi="Arial" w:cs="Arial"/>
          <w:color w:val="000000"/>
          <w:sz w:val="22"/>
          <w:szCs w:val="22"/>
        </w:rPr>
        <w:t>– </w:t>
      </w:r>
      <w:r w:rsidRPr="00E7036B">
        <w:rPr>
          <w:color w:val="000000"/>
          <w:sz w:val="22"/>
          <w:szCs w:val="22"/>
        </w:rPr>
        <w:t xml:space="preserve">применение элементов </w:t>
      </w:r>
      <w:proofErr w:type="spellStart"/>
      <w:r w:rsidRPr="00E7036B">
        <w:rPr>
          <w:color w:val="000000"/>
          <w:sz w:val="22"/>
          <w:szCs w:val="22"/>
        </w:rPr>
        <w:t>арт-терапии</w:t>
      </w:r>
      <w:proofErr w:type="spellEnd"/>
      <w:r w:rsidRPr="00E7036B">
        <w:rPr>
          <w:color w:val="000000"/>
          <w:sz w:val="22"/>
          <w:szCs w:val="22"/>
        </w:rPr>
        <w:t xml:space="preserve"> на уроках общеобразовательного цикла (лепка, рисование, музыка);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rFonts w:ascii="Arial" w:hAnsi="Arial" w:cs="Arial"/>
          <w:color w:val="000000"/>
          <w:sz w:val="22"/>
          <w:szCs w:val="22"/>
        </w:rPr>
        <w:t>– </w:t>
      </w:r>
      <w:r w:rsidRPr="00E7036B">
        <w:rPr>
          <w:color w:val="000000"/>
          <w:sz w:val="22"/>
          <w:szCs w:val="22"/>
        </w:rPr>
        <w:t>терпение и терпимость со стороны учителя, умение прощать.</w:t>
      </w:r>
    </w:p>
    <w:p w:rsidR="00CD16F0" w:rsidRPr="00E7036B" w:rsidRDefault="00CD16F0" w:rsidP="00CD1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036B">
        <w:rPr>
          <w:iCs/>
          <w:color w:val="000000"/>
          <w:sz w:val="22"/>
          <w:szCs w:val="22"/>
        </w:rPr>
        <w:t xml:space="preserve">  </w:t>
      </w:r>
      <w:r w:rsidRPr="00E7036B">
        <w:rPr>
          <w:color w:val="000000"/>
          <w:sz w:val="22"/>
          <w:szCs w:val="22"/>
        </w:rPr>
        <w:t xml:space="preserve">  Работа с такими детьми требует большого внимания, терпения, настойчивости и веры в то, что всё получится.</w:t>
      </w:r>
    </w:p>
    <w:p w:rsidR="00861A09" w:rsidRPr="00E7036B" w:rsidRDefault="00CD16F0" w:rsidP="00E7036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036B">
        <w:rPr>
          <w:color w:val="000000"/>
          <w:sz w:val="22"/>
          <w:szCs w:val="22"/>
        </w:rPr>
        <w:t xml:space="preserve">Образование детей с ОВЗ является одной из основных задач для школы.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 w:rsidRPr="00E7036B">
        <w:rPr>
          <w:color w:val="000000"/>
          <w:sz w:val="22"/>
          <w:szCs w:val="22"/>
        </w:rPr>
        <w:t>востребованность</w:t>
      </w:r>
      <w:proofErr w:type="spellEnd"/>
      <w:r w:rsidRPr="00E7036B">
        <w:rPr>
          <w:color w:val="000000"/>
          <w:sz w:val="22"/>
          <w:szCs w:val="22"/>
        </w:rPr>
        <w:t>. Школа обязана дать возможность каждому ребенку, независимо от его потребностей и особенностей, полностью реализовать свой потенциал, приносить пользу обществу и стать полноценным его членом...</w:t>
      </w:r>
    </w:p>
    <w:p w:rsidR="00E7036B" w:rsidRPr="00E7036B" w:rsidRDefault="00E7036B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 </w:t>
      </w:r>
      <w:r w:rsidR="00861A09"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 По второму вопросу слушали заместителя директора по ВР </w:t>
      </w:r>
      <w:proofErr w:type="spellStart"/>
      <w:r w:rsidR="00861A09" w:rsidRPr="00E7036B">
        <w:rPr>
          <w:rFonts w:ascii="Times New Roman" w:hAnsi="Times New Roman" w:cs="Times New Roman"/>
          <w:color w:val="2A2C2E"/>
          <w:shd w:val="clear" w:color="auto" w:fill="FFFFFF"/>
        </w:rPr>
        <w:t>Калагову</w:t>
      </w:r>
      <w:proofErr w:type="spellEnd"/>
      <w:r w:rsidR="00861A09" w:rsidRPr="00E7036B">
        <w:rPr>
          <w:rFonts w:ascii="Times New Roman" w:hAnsi="Times New Roman" w:cs="Times New Roman"/>
          <w:color w:val="2A2C2E"/>
          <w:shd w:val="clear" w:color="auto" w:fill="FFFFFF"/>
        </w:rPr>
        <w:t xml:space="preserve"> Т.</w:t>
      </w:r>
      <w:r w:rsidR="00CD16F0" w:rsidRPr="00E7036B">
        <w:rPr>
          <w:rFonts w:ascii="Times New Roman" w:hAnsi="Times New Roman" w:cs="Times New Roman"/>
          <w:color w:val="2A2C2E"/>
          <w:shd w:val="clear" w:color="auto" w:fill="FFFFFF"/>
        </w:rPr>
        <w:t>Б., котор</w:t>
      </w:r>
      <w:r w:rsidR="000D5BA6" w:rsidRPr="00E7036B">
        <w:rPr>
          <w:rFonts w:ascii="Times New Roman" w:hAnsi="Times New Roman" w:cs="Times New Roman"/>
          <w:color w:val="2A2C2E"/>
          <w:shd w:val="clear" w:color="auto" w:fill="FFFFFF"/>
        </w:rPr>
        <w:t>ая</w:t>
      </w: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    В начале сентября 2020 года  проводилась работа по выявлению интересов и потребностей у учащихся. Основные методы работы существуют давно, и необходимо было собрать, изучить и систематизировать уже имеющиеся документы. Учебный год начался с определения социального паспорта семьи в каждом классе. Социальный паспорт класса  помог выявить семьи, у которых низкий социально-экономический уровень, безработица, неполные семьи, заболевания родителей, детей. На основании  их был составлен Социальный паспорт школы.</w:t>
      </w:r>
    </w:p>
    <w:p w:rsidR="00E7036B" w:rsidRPr="00E7036B" w:rsidRDefault="00E7036B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   Согласно плану воспитательной работы, в целях предупреждения и профилактики правонарушений и употребления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ПАВ среди детей и подростков в школе ведется </w:t>
      </w: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E7036B" w:rsidRPr="00E7036B" w:rsidRDefault="00E7036B" w:rsidP="00E7036B">
      <w:pPr>
        <w:numPr>
          <w:ilvl w:val="0"/>
          <w:numId w:val="2"/>
        </w:num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Своевременно ставились такие дети на </w:t>
      </w:r>
      <w:proofErr w:type="spellStart"/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внутришкольный</w:t>
      </w:r>
      <w:proofErr w:type="spellEnd"/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контроль;</w:t>
      </w:r>
    </w:p>
    <w:p w:rsidR="00E7036B" w:rsidRPr="00E7036B" w:rsidRDefault="00E7036B" w:rsidP="00E7036B">
      <w:pPr>
        <w:numPr>
          <w:ilvl w:val="0"/>
          <w:numId w:val="2"/>
        </w:num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Велась работа по устранению причин, условий и обстоятельств, способствующих совершению правонарушений несовершеннолетними;</w:t>
      </w:r>
    </w:p>
    <w:p w:rsidR="00E7036B" w:rsidRPr="00E7036B" w:rsidRDefault="00E7036B" w:rsidP="00E7036B">
      <w:pPr>
        <w:numPr>
          <w:ilvl w:val="0"/>
          <w:numId w:val="2"/>
        </w:num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Велось обследование жилищно-бытовых условий учащихся, находящихся в социально-опасном положении;</w:t>
      </w:r>
    </w:p>
    <w:p w:rsidR="00E7036B" w:rsidRPr="00E7036B" w:rsidRDefault="00E7036B" w:rsidP="00E7036B">
      <w:pPr>
        <w:numPr>
          <w:ilvl w:val="0"/>
          <w:numId w:val="2"/>
        </w:numPr>
        <w:shd w:val="clear" w:color="auto" w:fill="FFFFFF"/>
        <w:spacing w:after="0" w:line="240" w:lineRule="auto"/>
        <w:ind w:left="22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E7036B" w:rsidRPr="00E7036B" w:rsidRDefault="00E7036B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   В школе осуществляется контроль получения образования несовершеннолетними. Ведется строгий учет пропущенных уроков,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E7036B" w:rsidRPr="00E7036B" w:rsidRDefault="00E7036B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1 раз  в месяц,  проводятся заседания школьного Совета профилактики с участием инспектора ПДН, на котором рассматриваются  текущие вопросы, вопросы постановки учащихся на </w:t>
      </w:r>
      <w:proofErr w:type="spellStart"/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внутришкольный</w:t>
      </w:r>
      <w:proofErr w:type="spellEnd"/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учет, снятия с учета.     </w:t>
      </w:r>
    </w:p>
    <w:p w:rsidR="00E7036B" w:rsidRPr="00E7036B" w:rsidRDefault="00E7036B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Всего в школе  807   учащихся из них: 2 учащихся - ВШУ:</w:t>
      </w: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br/>
        <w:t>из них: ПДН - 0 учащихся</w:t>
      </w:r>
    </w:p>
    <w:p w:rsidR="00461C5D" w:rsidRDefault="00E7036B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>состоящие</w:t>
      </w:r>
      <w:proofErr w:type="gramEnd"/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учете в КДН</w:t>
      </w:r>
    </w:p>
    <w:p w:rsidR="00461C5D" w:rsidRDefault="00461C5D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C5D" w:rsidRDefault="005F4597" w:rsidP="00E70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8171482"/>
            <wp:effectExtent l="19050" t="0" r="3175" b="0"/>
            <wp:docPr id="1" name="Рисунок 1" descr="C:\Users\Фатима Борисовна\Desktop\Протокол 3 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 3 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09" w:rsidRPr="00E7036B" w:rsidRDefault="00E7036B" w:rsidP="007257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E70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61A09" w:rsidRPr="009C1F97" w:rsidRDefault="00861A09" w:rsidP="00871064">
      <w:pPr>
        <w:rPr>
          <w:rFonts w:ascii="Times New Roman" w:hAnsi="Times New Roman" w:cs="Times New Roman"/>
          <w:sz w:val="28"/>
          <w:szCs w:val="28"/>
        </w:rPr>
      </w:pPr>
    </w:p>
    <w:p w:rsidR="00361681" w:rsidRDefault="00361681"/>
    <w:sectPr w:rsidR="00361681" w:rsidSect="00D9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788A"/>
    <w:multiLevelType w:val="hybridMultilevel"/>
    <w:tmpl w:val="3832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1843"/>
    <w:multiLevelType w:val="multilevel"/>
    <w:tmpl w:val="249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A09"/>
    <w:rsid w:val="000D5BA6"/>
    <w:rsid w:val="00181A41"/>
    <w:rsid w:val="00361681"/>
    <w:rsid w:val="004374BC"/>
    <w:rsid w:val="00461C5D"/>
    <w:rsid w:val="004D2944"/>
    <w:rsid w:val="005F4597"/>
    <w:rsid w:val="007257E2"/>
    <w:rsid w:val="007D54D7"/>
    <w:rsid w:val="00861A09"/>
    <w:rsid w:val="00866AEC"/>
    <w:rsid w:val="00871064"/>
    <w:rsid w:val="008F04B8"/>
    <w:rsid w:val="00AF5EB2"/>
    <w:rsid w:val="00CD16F0"/>
    <w:rsid w:val="00CE6458"/>
    <w:rsid w:val="00DA0059"/>
    <w:rsid w:val="00E7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13</cp:revision>
  <cp:lastPrinted>2020-11-26T10:59:00Z</cp:lastPrinted>
  <dcterms:created xsi:type="dcterms:W3CDTF">2020-11-26T10:23:00Z</dcterms:created>
  <dcterms:modified xsi:type="dcterms:W3CDTF">2020-11-26T11:06:00Z</dcterms:modified>
</cp:coreProperties>
</file>