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6C" w:rsidRDefault="00F9569C" w:rsidP="00777B6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935" cy="8539529"/>
            <wp:effectExtent l="0" t="0" r="0" b="0"/>
            <wp:docPr id="2" name="Рисунок 2" descr="E:\Documents\Documents\Scanned Documents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ocuments\Scanned Documents\пл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Default="00F9569C" w:rsidP="00777B6C">
      <w:pPr>
        <w:jc w:val="both"/>
        <w:rPr>
          <w:b/>
          <w:sz w:val="28"/>
          <w:szCs w:val="28"/>
        </w:rPr>
      </w:pPr>
    </w:p>
    <w:p w:rsidR="00F9569C" w:rsidRPr="00933DB6" w:rsidRDefault="00F9569C" w:rsidP="00777B6C">
      <w:pPr>
        <w:jc w:val="both"/>
        <w:rPr>
          <w:b/>
          <w:sz w:val="28"/>
          <w:szCs w:val="28"/>
        </w:rPr>
      </w:pPr>
    </w:p>
    <w:p w:rsidR="005D4832" w:rsidRPr="005C0A27" w:rsidRDefault="005D4832" w:rsidP="005D483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РАЗДЕЛЫ ГОДОВОГО ПЛАНА</w:t>
      </w:r>
      <w:r w:rsidRPr="005C0A27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5D4832" w:rsidRPr="005C0A27" w:rsidRDefault="005D4832" w:rsidP="005D483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00B050"/>
          <w:kern w:val="0"/>
          <w:sz w:val="28"/>
          <w:szCs w:val="28"/>
          <w:lang w:eastAsia="en-US"/>
        </w:rPr>
      </w:pPr>
    </w:p>
    <w:p w:rsidR="005D4832" w:rsidRPr="005D4832" w:rsidRDefault="005D4832" w:rsidP="005D48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1. </w:t>
      </w:r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Анализ работы МБОУ СОШ№15 </w:t>
      </w:r>
      <w:proofErr w:type="spellStart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>им.Героя</w:t>
      </w:r>
      <w:proofErr w:type="spellEnd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Советского Союза </w:t>
      </w:r>
      <w:proofErr w:type="spellStart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>Мильдзихова</w:t>
      </w:r>
      <w:proofErr w:type="spellEnd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Х.З. Структурного подразделения (дошкольные группы).</w:t>
      </w:r>
    </w:p>
    <w:p w:rsidR="005D4832" w:rsidRDefault="005D4832" w:rsidP="005D48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kern w:val="0"/>
          <w:sz w:val="28"/>
          <w:szCs w:val="28"/>
          <w:lang w:eastAsia="en-US"/>
        </w:rPr>
        <w:t>2. Пояснительная записка</w:t>
      </w:r>
    </w:p>
    <w:p w:rsidR="005D4832" w:rsidRPr="005D4832" w:rsidRDefault="005D4832" w:rsidP="005D48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3. </w:t>
      </w:r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>Цели и задачи работы СП (ДГ) на 202</w:t>
      </w:r>
      <w:r w:rsidR="004825AA">
        <w:rPr>
          <w:rFonts w:eastAsiaTheme="minorHAnsi"/>
          <w:b/>
          <w:bCs/>
          <w:kern w:val="0"/>
          <w:sz w:val="28"/>
          <w:szCs w:val="28"/>
          <w:lang w:eastAsia="en-US"/>
        </w:rPr>
        <w:t>1</w:t>
      </w:r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– 202</w:t>
      </w:r>
      <w:r w:rsidR="004825AA">
        <w:rPr>
          <w:rFonts w:eastAsiaTheme="minorHAnsi"/>
          <w:b/>
          <w:bCs/>
          <w:kern w:val="0"/>
          <w:sz w:val="28"/>
          <w:szCs w:val="28"/>
          <w:lang w:eastAsia="en-US"/>
        </w:rPr>
        <w:t>2</w:t>
      </w:r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учебный год</w:t>
      </w:r>
    </w:p>
    <w:p w:rsidR="005D4832" w:rsidRPr="005D4832" w:rsidRDefault="005D4832" w:rsidP="005D483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FFC000"/>
          <w:kern w:val="0"/>
          <w:sz w:val="28"/>
          <w:szCs w:val="28"/>
          <w:lang w:eastAsia="en-US"/>
        </w:rPr>
      </w:pPr>
      <w:r>
        <w:rPr>
          <w:b/>
          <w:bCs/>
          <w:snapToGrid w:val="0"/>
          <w:sz w:val="28"/>
          <w:szCs w:val="28"/>
        </w:rPr>
        <w:t xml:space="preserve">4. </w:t>
      </w:r>
      <w:r w:rsidRPr="005D4832">
        <w:rPr>
          <w:b/>
          <w:bCs/>
          <w:snapToGrid w:val="0"/>
          <w:sz w:val="28"/>
          <w:szCs w:val="28"/>
        </w:rPr>
        <w:t>Работа с кадрами</w:t>
      </w:r>
    </w:p>
    <w:p w:rsidR="005D4832" w:rsidRPr="005D4832" w:rsidRDefault="005D4832" w:rsidP="005D4832">
      <w:pPr>
        <w:spacing w:line="360" w:lineRule="auto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4</w:t>
      </w:r>
      <w:r w:rsidRPr="005D4832">
        <w:rPr>
          <w:snapToGrid w:val="0"/>
          <w:sz w:val="28"/>
          <w:szCs w:val="28"/>
        </w:rPr>
        <w:t xml:space="preserve">.1. Организационно-методическая работа    </w:t>
      </w:r>
      <w:r w:rsidRPr="005D4832">
        <w:rPr>
          <w:b/>
          <w:snapToGrid w:val="0"/>
          <w:sz w:val="28"/>
          <w:szCs w:val="28"/>
        </w:rPr>
        <w:t xml:space="preserve">                                                                     </w:t>
      </w:r>
    </w:p>
    <w:p w:rsidR="005D4832" w:rsidRPr="005D4832" w:rsidRDefault="005D4832" w:rsidP="005D4832">
      <w:pPr>
        <w:shd w:val="clear" w:color="auto" w:fill="FFFFFF"/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5. </w:t>
      </w:r>
      <w:r w:rsidRPr="005D4832">
        <w:rPr>
          <w:b/>
          <w:bCs/>
          <w:snapToGrid w:val="0"/>
          <w:sz w:val="28"/>
          <w:szCs w:val="28"/>
        </w:rPr>
        <w:t>Организационно-педагогическая работа</w:t>
      </w:r>
    </w:p>
    <w:p w:rsidR="005D4832" w:rsidRPr="005D4832" w:rsidRDefault="005D4832" w:rsidP="005D4832">
      <w:pPr>
        <w:shd w:val="clear" w:color="auto" w:fill="FFFFFF"/>
        <w:tabs>
          <w:tab w:val="left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5D4832">
        <w:rPr>
          <w:snapToGrid w:val="0"/>
          <w:sz w:val="28"/>
          <w:szCs w:val="28"/>
        </w:rPr>
        <w:t xml:space="preserve">.1. </w:t>
      </w:r>
      <w:proofErr w:type="spellStart"/>
      <w:r w:rsidRPr="005D4832">
        <w:rPr>
          <w:snapToGrid w:val="0"/>
          <w:sz w:val="28"/>
          <w:szCs w:val="28"/>
        </w:rPr>
        <w:t>Педчасы</w:t>
      </w:r>
      <w:proofErr w:type="spellEnd"/>
    </w:p>
    <w:p w:rsidR="005D4832" w:rsidRPr="005D4832" w:rsidRDefault="005D4832" w:rsidP="005D4832">
      <w:pPr>
        <w:shd w:val="clear" w:color="auto" w:fill="FFFFFF"/>
        <w:tabs>
          <w:tab w:val="left" w:pos="1080"/>
        </w:tabs>
        <w:spacing w:line="360" w:lineRule="auto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5D4832">
        <w:rPr>
          <w:snapToGrid w:val="0"/>
          <w:sz w:val="28"/>
          <w:szCs w:val="28"/>
        </w:rPr>
        <w:t>.2. Семинары, семинары-практикумы.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5D4832">
        <w:rPr>
          <w:snapToGrid w:val="0"/>
          <w:sz w:val="28"/>
          <w:szCs w:val="28"/>
        </w:rPr>
        <w:t>.3. Консультации.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5D4832">
        <w:rPr>
          <w:snapToGrid w:val="0"/>
          <w:sz w:val="28"/>
          <w:szCs w:val="28"/>
        </w:rPr>
        <w:t>.4. Обобщение и распространение педагогического опыта.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6. </w:t>
      </w:r>
      <w:r w:rsidRPr="005D4832">
        <w:rPr>
          <w:b/>
          <w:bCs/>
          <w:snapToGrid w:val="0"/>
          <w:sz w:val="28"/>
          <w:szCs w:val="28"/>
        </w:rPr>
        <w:t>Работа с детьми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Pr="005D4832">
        <w:rPr>
          <w:snapToGrid w:val="0"/>
          <w:sz w:val="28"/>
          <w:szCs w:val="28"/>
        </w:rPr>
        <w:t>.1. Детские праздники.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Pr="005D4832">
        <w:rPr>
          <w:snapToGrid w:val="0"/>
          <w:sz w:val="28"/>
          <w:szCs w:val="28"/>
        </w:rPr>
        <w:t>.2. Выставки, конкурсы, акции.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Pr="005D4832">
        <w:rPr>
          <w:snapToGrid w:val="0"/>
          <w:sz w:val="28"/>
          <w:szCs w:val="28"/>
        </w:rPr>
        <w:t>.3. Кружковая работа.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7</w:t>
      </w:r>
      <w:r w:rsidRPr="005D4832">
        <w:rPr>
          <w:b/>
          <w:bCs/>
          <w:snapToGrid w:val="0"/>
          <w:sz w:val="28"/>
          <w:szCs w:val="28"/>
        </w:rPr>
        <w:t>.Работа с родителями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8</w:t>
      </w:r>
      <w:r w:rsidRPr="005D4832">
        <w:rPr>
          <w:b/>
          <w:bCs/>
          <w:snapToGrid w:val="0"/>
          <w:sz w:val="28"/>
          <w:szCs w:val="28"/>
        </w:rPr>
        <w:t>.Работа с родителями</w:t>
      </w:r>
    </w:p>
    <w:p w:rsidR="005D4832" w:rsidRPr="005D4832" w:rsidRDefault="005D4832" w:rsidP="005D4832">
      <w:pPr>
        <w:shd w:val="clear" w:color="auto" w:fill="FFFFFF"/>
        <w:tabs>
          <w:tab w:val="num" w:pos="1080"/>
        </w:tabs>
        <w:spacing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9</w:t>
      </w:r>
      <w:r w:rsidRPr="005D4832">
        <w:rPr>
          <w:b/>
          <w:bCs/>
          <w:snapToGrid w:val="0"/>
          <w:sz w:val="28"/>
          <w:szCs w:val="28"/>
        </w:rPr>
        <w:t>.Работа с социумом</w:t>
      </w:r>
    </w:p>
    <w:p w:rsidR="005D4832" w:rsidRPr="005C0A27" w:rsidRDefault="005D4832" w:rsidP="005D483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7848A9" w:rsidRPr="005C0A27" w:rsidRDefault="007848A9" w:rsidP="005D4832">
      <w:pPr>
        <w:jc w:val="both"/>
        <w:rPr>
          <w:sz w:val="28"/>
          <w:szCs w:val="28"/>
        </w:rPr>
      </w:pPr>
    </w:p>
    <w:p w:rsidR="002C12DB" w:rsidRDefault="002C12DB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</w:p>
    <w:p w:rsidR="005D4832" w:rsidRDefault="005D4832" w:rsidP="005D4832">
      <w:pPr>
        <w:jc w:val="both"/>
        <w:rPr>
          <w:sz w:val="28"/>
          <w:szCs w:val="28"/>
        </w:rPr>
      </w:pPr>
      <w:bookmarkStart w:id="0" w:name="_GoBack"/>
      <w:bookmarkEnd w:id="0"/>
    </w:p>
    <w:p w:rsidR="005D4832" w:rsidRPr="005C0A27" w:rsidRDefault="005D4832" w:rsidP="005D4832">
      <w:pPr>
        <w:jc w:val="both"/>
        <w:rPr>
          <w:sz w:val="28"/>
          <w:szCs w:val="28"/>
        </w:rPr>
      </w:pPr>
    </w:p>
    <w:p w:rsidR="005D4832" w:rsidRPr="0064378F" w:rsidRDefault="005D4832" w:rsidP="0064378F">
      <w:pPr>
        <w:pStyle w:val="afb"/>
        <w:numPr>
          <w:ilvl w:val="0"/>
          <w:numId w:val="44"/>
        </w:numPr>
        <w:jc w:val="center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64378F">
        <w:rPr>
          <w:rFonts w:eastAsiaTheme="minorHAnsi"/>
          <w:b/>
          <w:bCs/>
          <w:kern w:val="0"/>
          <w:sz w:val="28"/>
          <w:szCs w:val="28"/>
          <w:lang w:eastAsia="en-US"/>
        </w:rPr>
        <w:t>Анализ работы МБОУ СОШ№15</w:t>
      </w:r>
    </w:p>
    <w:p w:rsidR="006505AD" w:rsidRPr="005C0A27" w:rsidRDefault="005D4832" w:rsidP="00E33D5E">
      <w:pPr>
        <w:jc w:val="center"/>
        <w:rPr>
          <w:b/>
          <w:sz w:val="28"/>
          <w:szCs w:val="28"/>
        </w:rPr>
      </w:pPr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</w:t>
      </w:r>
      <w:proofErr w:type="spellStart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>им.Героя</w:t>
      </w:r>
      <w:proofErr w:type="spellEnd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Советского Союза </w:t>
      </w:r>
      <w:proofErr w:type="spellStart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>Мильдзихова</w:t>
      </w:r>
      <w:proofErr w:type="spellEnd"/>
      <w:r w:rsidRPr="005D4832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Х.З. Структурного подразделения (дошкольные группы)</w:t>
      </w:r>
    </w:p>
    <w:p w:rsidR="006505AD" w:rsidRPr="005C0A27" w:rsidRDefault="005B66DD" w:rsidP="00E33D5E">
      <w:pPr>
        <w:jc w:val="center"/>
        <w:rPr>
          <w:b/>
          <w:sz w:val="28"/>
          <w:szCs w:val="28"/>
        </w:rPr>
      </w:pPr>
      <w:r w:rsidRPr="005C0A27">
        <w:rPr>
          <w:b/>
          <w:sz w:val="28"/>
          <w:szCs w:val="28"/>
        </w:rPr>
        <w:t>за</w:t>
      </w:r>
      <w:r w:rsidR="006505AD" w:rsidRPr="005C0A27">
        <w:rPr>
          <w:b/>
          <w:sz w:val="28"/>
          <w:szCs w:val="28"/>
        </w:rPr>
        <w:t xml:space="preserve"> 20</w:t>
      </w:r>
      <w:r w:rsidR="00140E9D">
        <w:rPr>
          <w:b/>
          <w:sz w:val="28"/>
          <w:szCs w:val="28"/>
        </w:rPr>
        <w:t>20</w:t>
      </w:r>
      <w:r w:rsidR="006505AD" w:rsidRPr="005C0A27">
        <w:rPr>
          <w:b/>
          <w:sz w:val="28"/>
          <w:szCs w:val="28"/>
        </w:rPr>
        <w:t>-20</w:t>
      </w:r>
      <w:r w:rsidR="00013DD1">
        <w:rPr>
          <w:b/>
          <w:sz w:val="28"/>
          <w:szCs w:val="28"/>
        </w:rPr>
        <w:t>2</w:t>
      </w:r>
      <w:r w:rsidR="00140E9D">
        <w:rPr>
          <w:b/>
          <w:sz w:val="28"/>
          <w:szCs w:val="28"/>
        </w:rPr>
        <w:t>1</w:t>
      </w:r>
      <w:r w:rsidRPr="005C0A27">
        <w:rPr>
          <w:b/>
          <w:sz w:val="28"/>
          <w:szCs w:val="28"/>
        </w:rPr>
        <w:t xml:space="preserve"> учебный год</w:t>
      </w:r>
    </w:p>
    <w:p w:rsidR="007818E4" w:rsidRPr="005C0A27" w:rsidRDefault="007818E4" w:rsidP="007818E4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00000A"/>
          <w:kern w:val="1"/>
          <w:sz w:val="28"/>
          <w:szCs w:val="28"/>
          <w:lang w:eastAsia="ar-SA"/>
        </w:rPr>
      </w:pPr>
    </w:p>
    <w:p w:rsidR="00140E9D" w:rsidRPr="005317B7" w:rsidRDefault="007818E4" w:rsidP="00140E9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0A27">
        <w:rPr>
          <w:rFonts w:eastAsia="Times New Roman"/>
          <w:color w:val="00000A"/>
          <w:kern w:val="1"/>
          <w:sz w:val="28"/>
          <w:szCs w:val="28"/>
          <w:lang w:eastAsia="ar-SA"/>
        </w:rPr>
        <w:tab/>
      </w:r>
      <w:r w:rsidR="00140E9D"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 xml:space="preserve">В 2020-2021 </w:t>
      </w:r>
      <w:proofErr w:type="spellStart"/>
      <w:r w:rsidR="00140E9D"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>уч.г</w:t>
      </w:r>
      <w:proofErr w:type="spellEnd"/>
      <w:r w:rsidR="00140E9D"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 xml:space="preserve">. </w:t>
      </w:r>
      <w:r w:rsidR="00140E9D" w:rsidRPr="005317B7">
        <w:rPr>
          <w:sz w:val="28"/>
          <w:szCs w:val="28"/>
        </w:rPr>
        <w:t xml:space="preserve">Муниципальное бюджетное образовательное учреждение СОШ №15 СП (дошкольные группы) осуществляло деятельность по основной общеобразовательной программе СП (ДГ), составленной на основе примерной основной общеобразовательной программы дошкольного образования «От рождения до школы» под редакцией </w:t>
      </w:r>
      <w:proofErr w:type="spellStart"/>
      <w:r w:rsidR="00140E9D" w:rsidRPr="005317B7">
        <w:rPr>
          <w:sz w:val="28"/>
          <w:szCs w:val="28"/>
        </w:rPr>
        <w:t>Н.Е</w:t>
      </w:r>
      <w:r w:rsidR="00BA57D4">
        <w:rPr>
          <w:sz w:val="28"/>
          <w:szCs w:val="28"/>
        </w:rPr>
        <w:t>.</w:t>
      </w:r>
      <w:r w:rsidR="00140E9D" w:rsidRPr="005317B7">
        <w:rPr>
          <w:sz w:val="28"/>
          <w:szCs w:val="28"/>
        </w:rPr>
        <w:t>Вераксы</w:t>
      </w:r>
      <w:proofErr w:type="spellEnd"/>
      <w:r w:rsidR="00140E9D" w:rsidRPr="005317B7">
        <w:rPr>
          <w:sz w:val="28"/>
          <w:szCs w:val="28"/>
        </w:rPr>
        <w:t xml:space="preserve">, </w:t>
      </w:r>
      <w:proofErr w:type="spellStart"/>
      <w:r w:rsidR="00140E9D" w:rsidRPr="005317B7">
        <w:rPr>
          <w:sz w:val="28"/>
          <w:szCs w:val="28"/>
        </w:rPr>
        <w:t>Т.С.Комаровой</w:t>
      </w:r>
      <w:proofErr w:type="spellEnd"/>
      <w:r w:rsidR="00140E9D" w:rsidRPr="005317B7">
        <w:rPr>
          <w:sz w:val="28"/>
          <w:szCs w:val="28"/>
        </w:rPr>
        <w:t xml:space="preserve">, </w:t>
      </w:r>
      <w:proofErr w:type="spellStart"/>
      <w:r w:rsidR="00140E9D" w:rsidRPr="005317B7">
        <w:rPr>
          <w:sz w:val="28"/>
          <w:szCs w:val="28"/>
        </w:rPr>
        <w:t>А.М.Васильевой</w:t>
      </w:r>
      <w:proofErr w:type="spellEnd"/>
      <w:r w:rsidR="00140E9D" w:rsidRPr="005317B7">
        <w:rPr>
          <w:sz w:val="28"/>
          <w:szCs w:val="28"/>
        </w:rPr>
        <w:t>, (201</w:t>
      </w:r>
      <w:r w:rsidR="00BA57D4">
        <w:rPr>
          <w:sz w:val="28"/>
          <w:szCs w:val="28"/>
        </w:rPr>
        <w:t>6</w:t>
      </w:r>
      <w:r w:rsidR="00140E9D" w:rsidRPr="005317B7">
        <w:rPr>
          <w:sz w:val="28"/>
          <w:szCs w:val="28"/>
        </w:rPr>
        <w:t xml:space="preserve">г.).   </w:t>
      </w:r>
    </w:p>
    <w:p w:rsidR="00140E9D" w:rsidRPr="005317B7" w:rsidRDefault="00140E9D" w:rsidP="00140E9D">
      <w:pPr>
        <w:suppressAutoHyphens w:val="0"/>
        <w:spacing w:line="276" w:lineRule="auto"/>
        <w:ind w:firstLine="708"/>
        <w:rPr>
          <w:rFonts w:eastAsiaTheme="minorHAnsi"/>
          <w:kern w:val="0"/>
          <w:sz w:val="28"/>
          <w:szCs w:val="28"/>
          <w:lang w:eastAsia="en-US"/>
        </w:rPr>
      </w:pPr>
      <w:r w:rsidRPr="005317B7">
        <w:rPr>
          <w:sz w:val="28"/>
          <w:szCs w:val="28"/>
        </w:rPr>
        <w:t xml:space="preserve">   </w:t>
      </w:r>
      <w:r w:rsidRPr="005317B7">
        <w:rPr>
          <w:rFonts w:eastAsiaTheme="minorHAnsi"/>
          <w:kern w:val="0"/>
          <w:sz w:val="28"/>
          <w:szCs w:val="28"/>
          <w:lang w:eastAsia="en-US"/>
        </w:rPr>
        <w:t xml:space="preserve">В течение всего учебного года в СП (ДГ) функционировало 4 группы, списочный состав </w:t>
      </w:r>
      <w:r w:rsidR="00BA57D4">
        <w:rPr>
          <w:rFonts w:eastAsiaTheme="minorHAnsi"/>
          <w:kern w:val="0"/>
          <w:sz w:val="28"/>
          <w:szCs w:val="28"/>
          <w:lang w:eastAsia="en-US"/>
        </w:rPr>
        <w:t>–</w:t>
      </w:r>
      <w:r w:rsidRPr="005317B7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BA57D4" w:rsidRPr="00BA57D4">
        <w:rPr>
          <w:rFonts w:eastAsiaTheme="minorHAnsi"/>
          <w:b/>
          <w:kern w:val="0"/>
          <w:sz w:val="28"/>
          <w:szCs w:val="28"/>
          <w:lang w:eastAsia="en-US"/>
        </w:rPr>
        <w:t>1</w:t>
      </w:r>
      <w:r w:rsidR="00BA57D4">
        <w:rPr>
          <w:rFonts w:eastAsiaTheme="minorHAnsi"/>
          <w:b/>
          <w:kern w:val="0"/>
          <w:sz w:val="28"/>
          <w:szCs w:val="28"/>
          <w:lang w:eastAsia="en-US"/>
        </w:rPr>
        <w:t>25</w:t>
      </w:r>
      <w:r w:rsidR="00BA57D4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5317B7">
        <w:rPr>
          <w:rFonts w:eastAsiaTheme="minorHAnsi"/>
          <w:kern w:val="0"/>
          <w:sz w:val="28"/>
          <w:szCs w:val="28"/>
          <w:lang w:eastAsia="en-US"/>
        </w:rPr>
        <w:t>ребенка, в возрасте от 3 до 7 лет.</w:t>
      </w:r>
    </w:p>
    <w:tbl>
      <w:tblPr>
        <w:tblW w:w="6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697"/>
        <w:gridCol w:w="1407"/>
      </w:tblGrid>
      <w:tr w:rsidR="00140E9D" w:rsidRPr="005317B7" w:rsidTr="00140E9D">
        <w:trPr>
          <w:jc w:val="center"/>
        </w:trPr>
        <w:tc>
          <w:tcPr>
            <w:tcW w:w="375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Наименование групп</w:t>
            </w:r>
          </w:p>
        </w:tc>
        <w:tc>
          <w:tcPr>
            <w:tcW w:w="169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Количество групп</w:t>
            </w:r>
          </w:p>
        </w:tc>
        <w:tc>
          <w:tcPr>
            <w:tcW w:w="140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Возраст детей</w:t>
            </w:r>
          </w:p>
        </w:tc>
      </w:tr>
      <w:tr w:rsidR="00140E9D" w:rsidRPr="005317B7" w:rsidTr="00140E9D">
        <w:trPr>
          <w:jc w:val="center"/>
        </w:trPr>
        <w:tc>
          <w:tcPr>
            <w:tcW w:w="375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младшая группа </w:t>
            </w:r>
          </w:p>
        </w:tc>
        <w:tc>
          <w:tcPr>
            <w:tcW w:w="169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3-4</w:t>
            </w:r>
          </w:p>
        </w:tc>
      </w:tr>
      <w:tr w:rsidR="00140E9D" w:rsidRPr="005317B7" w:rsidTr="00140E9D">
        <w:trPr>
          <w:jc w:val="center"/>
        </w:trPr>
        <w:tc>
          <w:tcPr>
            <w:tcW w:w="375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средняя группа </w:t>
            </w:r>
          </w:p>
        </w:tc>
        <w:tc>
          <w:tcPr>
            <w:tcW w:w="169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4-5</w:t>
            </w:r>
          </w:p>
        </w:tc>
      </w:tr>
      <w:tr w:rsidR="00140E9D" w:rsidRPr="005317B7" w:rsidTr="00140E9D">
        <w:trPr>
          <w:jc w:val="center"/>
        </w:trPr>
        <w:tc>
          <w:tcPr>
            <w:tcW w:w="375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старшая группа </w:t>
            </w:r>
          </w:p>
        </w:tc>
        <w:tc>
          <w:tcPr>
            <w:tcW w:w="169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5-6</w:t>
            </w:r>
          </w:p>
        </w:tc>
      </w:tr>
      <w:tr w:rsidR="00140E9D" w:rsidRPr="005317B7" w:rsidTr="00140E9D">
        <w:trPr>
          <w:jc w:val="center"/>
        </w:trPr>
        <w:tc>
          <w:tcPr>
            <w:tcW w:w="375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подготовительная группа</w:t>
            </w:r>
          </w:p>
        </w:tc>
        <w:tc>
          <w:tcPr>
            <w:tcW w:w="169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7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5317B7">
              <w:rPr>
                <w:rFonts w:eastAsia="Times New Roman"/>
                <w:kern w:val="1"/>
                <w:sz w:val="28"/>
                <w:szCs w:val="28"/>
                <w:lang w:eastAsia="ar-SA"/>
              </w:rPr>
              <w:t>6-7</w:t>
            </w:r>
          </w:p>
        </w:tc>
      </w:tr>
    </w:tbl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00000A"/>
          <w:kern w:val="1"/>
          <w:sz w:val="28"/>
          <w:szCs w:val="28"/>
          <w:lang w:eastAsia="ar-SA"/>
        </w:rPr>
      </w:pP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color w:val="00000A"/>
          <w:kern w:val="1"/>
          <w:sz w:val="28"/>
          <w:szCs w:val="28"/>
          <w:lang w:eastAsia="ar-SA"/>
        </w:rPr>
      </w:pP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ab/>
      </w: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ab/>
        <w:t>Деятельность СП (ДГ) была направлена на:</w:t>
      </w:r>
    </w:p>
    <w:p w:rsidR="00140E9D" w:rsidRPr="005317B7" w:rsidRDefault="00140E9D" w:rsidP="00140E9D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>обеспечение доступности дошкольного образования и сохранение конкурентоспособности детского сада;</w:t>
      </w:r>
    </w:p>
    <w:p w:rsidR="00140E9D" w:rsidRPr="005317B7" w:rsidRDefault="00140E9D" w:rsidP="00140E9D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>выполнение Образовательной программы;</w:t>
      </w:r>
    </w:p>
    <w:p w:rsidR="00140E9D" w:rsidRPr="005317B7" w:rsidRDefault="00140E9D" w:rsidP="00140E9D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140E9D" w:rsidRPr="005317B7" w:rsidRDefault="00140E9D" w:rsidP="00140E9D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>внедрение вариативных форм организации дошкольного образования.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b/>
          <w:noProof/>
          <w:kern w:val="1"/>
          <w:sz w:val="28"/>
          <w:szCs w:val="28"/>
          <w:u w:val="single"/>
          <w:lang w:eastAsia="ar-SA"/>
        </w:rPr>
      </w:pPr>
      <w:r w:rsidRPr="005317B7">
        <w:rPr>
          <w:rFonts w:eastAsia="Times New Roman"/>
          <w:noProof/>
          <w:color w:val="00000A"/>
          <w:kern w:val="1"/>
          <w:sz w:val="28"/>
          <w:szCs w:val="28"/>
          <w:lang w:eastAsia="ar-SA"/>
        </w:rPr>
        <w:tab/>
        <w:t xml:space="preserve">Материально-техническое и медико-социальные условия пребывания детей в СП (ДГ) соответствуют требованиям </w:t>
      </w:r>
      <w:r w:rsidRPr="005317B7">
        <w:rPr>
          <w:color w:val="333333"/>
          <w:sz w:val="28"/>
          <w:szCs w:val="28"/>
          <w:shd w:val="clear" w:color="auto" w:fill="FFFFFF"/>
        </w:rPr>
        <w:t> СП 2.4.3648-20</w:t>
      </w:r>
      <w:r w:rsidRPr="005317B7">
        <w:rPr>
          <w:rFonts w:eastAsia="Times New Roman"/>
          <w:noProof/>
          <w:color w:val="00000A"/>
          <w:kern w:val="1"/>
          <w:sz w:val="28"/>
          <w:szCs w:val="28"/>
          <w:lang w:eastAsia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правилам пожарной безопасности и охраны труда.</w:t>
      </w:r>
    </w:p>
    <w:p w:rsidR="00140E9D" w:rsidRPr="005317B7" w:rsidRDefault="00140E9D" w:rsidP="00140E9D">
      <w:pPr>
        <w:widowControl/>
        <w:tabs>
          <w:tab w:val="left" w:pos="709"/>
        </w:tabs>
        <w:kinsoku w:val="0"/>
        <w:overflowPunct w:val="0"/>
        <w:spacing w:line="276" w:lineRule="auto"/>
        <w:ind w:right="-24"/>
        <w:jc w:val="both"/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</w:pP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ab/>
        <w:t>СП (ДГ)</w:t>
      </w:r>
      <w:r w:rsidRPr="005317B7">
        <w:rPr>
          <w:rFonts w:eastAsia="Times New Roman"/>
          <w:color w:val="00000A"/>
          <w:spacing w:val="19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практически</w:t>
      </w:r>
      <w:r w:rsidRPr="005317B7">
        <w:rPr>
          <w:rFonts w:eastAsia="Times New Roman"/>
          <w:color w:val="00000A"/>
          <w:spacing w:val="22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>оснащен</w:t>
      </w:r>
      <w:r w:rsidRPr="005317B7">
        <w:rPr>
          <w:rFonts w:eastAsia="Times New Roman"/>
          <w:color w:val="00000A"/>
          <w:spacing w:val="22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необходимым</w:t>
      </w:r>
      <w:r w:rsidRPr="005317B7">
        <w:rPr>
          <w:rFonts w:eastAsia="Times New Roman"/>
          <w:color w:val="00000A"/>
          <w:spacing w:val="18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оборудованием</w:t>
      </w:r>
      <w:r w:rsidRPr="005317B7">
        <w:rPr>
          <w:rFonts w:eastAsia="Times New Roman"/>
          <w:color w:val="00000A"/>
          <w:spacing w:val="22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>и</w:t>
      </w:r>
      <w:r w:rsidRPr="005317B7">
        <w:rPr>
          <w:rFonts w:eastAsia="Times New Roman"/>
          <w:color w:val="00000A"/>
          <w:spacing w:val="22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специальными</w:t>
      </w:r>
      <w:r w:rsidRPr="005317B7">
        <w:rPr>
          <w:rFonts w:eastAsia="Times New Roman"/>
          <w:color w:val="00000A"/>
          <w:spacing w:val="22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4"/>
          <w:kern w:val="1"/>
          <w:sz w:val="28"/>
          <w:szCs w:val="28"/>
          <w:lang w:eastAsia="ar-SA"/>
        </w:rPr>
        <w:t>по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мещениями,</w:t>
      </w:r>
      <w:r w:rsidRPr="005317B7">
        <w:rPr>
          <w:rFonts w:eastAsia="Times New Roman"/>
          <w:color w:val="00000A"/>
          <w:spacing w:val="6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позволяющими</w:t>
      </w:r>
      <w:r w:rsidRPr="005317B7">
        <w:rPr>
          <w:rFonts w:eastAsia="Times New Roman"/>
          <w:color w:val="00000A"/>
          <w:spacing w:val="3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качественно</w:t>
      </w:r>
      <w:r w:rsidRPr="005317B7">
        <w:rPr>
          <w:rFonts w:eastAsia="Times New Roman"/>
          <w:color w:val="00000A"/>
          <w:spacing w:val="6"/>
          <w:kern w:val="1"/>
          <w:sz w:val="28"/>
          <w:szCs w:val="28"/>
          <w:lang w:eastAsia="ar-SA"/>
        </w:rPr>
        <w:t xml:space="preserve"> 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проводить</w:t>
      </w:r>
      <w:r w:rsidRPr="005317B7">
        <w:rPr>
          <w:rFonts w:eastAsia="Times New Roman"/>
          <w:color w:val="00000A"/>
          <w:spacing w:val="7"/>
          <w:kern w:val="1"/>
          <w:sz w:val="28"/>
          <w:szCs w:val="28"/>
          <w:lang w:eastAsia="ar-SA"/>
        </w:rPr>
        <w:t xml:space="preserve"> образовательно</w:t>
      </w: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>-воспитательную деятельность.</w:t>
      </w:r>
    </w:p>
    <w:p w:rsidR="00140E9D" w:rsidRPr="005317B7" w:rsidRDefault="00140E9D" w:rsidP="00140E9D">
      <w:pPr>
        <w:widowControl/>
        <w:tabs>
          <w:tab w:val="left" w:pos="709"/>
        </w:tabs>
        <w:kinsoku w:val="0"/>
        <w:overflowPunct w:val="0"/>
        <w:spacing w:line="276" w:lineRule="auto"/>
        <w:ind w:right="-24"/>
        <w:jc w:val="both"/>
        <w:rPr>
          <w:rFonts w:eastAsia="Times New Roman"/>
          <w:color w:val="00000A"/>
          <w:kern w:val="1"/>
          <w:sz w:val="28"/>
          <w:szCs w:val="28"/>
          <w:lang w:eastAsia="ar-SA"/>
        </w:rPr>
      </w:pPr>
      <w:r w:rsidRPr="005317B7">
        <w:rPr>
          <w:rFonts w:eastAsia="Times New Roman"/>
          <w:color w:val="00000A"/>
          <w:spacing w:val="-1"/>
          <w:kern w:val="1"/>
          <w:sz w:val="28"/>
          <w:szCs w:val="28"/>
          <w:lang w:eastAsia="ar-SA"/>
        </w:rPr>
        <w:tab/>
      </w: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 xml:space="preserve">Организация развивающей среды в СП (ДГ) с учетом ФГОС строилась таким образом, чтобы дать возможность наиболее эффективно развивать </w:t>
      </w: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lastRenderedPageBreak/>
        <w:t>индивидуальность каждого ребёнка с учётом его склонностей, интересов, уровня активности.</w:t>
      </w:r>
    </w:p>
    <w:p w:rsidR="00140E9D" w:rsidRPr="005317B7" w:rsidRDefault="00140E9D" w:rsidP="00140E9D">
      <w:pPr>
        <w:suppressAutoHyphens w:val="0"/>
        <w:spacing w:line="276" w:lineRule="auto"/>
        <w:ind w:firstLine="7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317B7">
        <w:rPr>
          <w:rFonts w:eastAsiaTheme="minorHAnsi"/>
          <w:kern w:val="0"/>
          <w:sz w:val="28"/>
          <w:szCs w:val="28"/>
          <w:lang w:eastAsia="en-US"/>
        </w:rPr>
        <w:t>Предметно-развивающая среда - обогащена элементами, стимулирующими познавательную, эмоциональную, двигательную деятельность детей. Организована так, чтобы каждый ребенок имел возможность свободно заниматься любимым делом.</w:t>
      </w:r>
    </w:p>
    <w:p w:rsidR="00140E9D" w:rsidRPr="005317B7" w:rsidRDefault="00140E9D" w:rsidP="00140E9D">
      <w:pPr>
        <w:suppressAutoHyphens w:val="0"/>
        <w:spacing w:line="276" w:lineRule="auto"/>
        <w:ind w:firstLine="7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317B7">
        <w:rPr>
          <w:rFonts w:eastAsiaTheme="minorHAnsi"/>
          <w:kern w:val="0"/>
          <w:sz w:val="28"/>
          <w:szCs w:val="28"/>
          <w:lang w:eastAsia="en-US"/>
        </w:rPr>
        <w:t>Оборудование было размещено по центрам развития и позволило детям объединяться подгруппами по общим интересам: конструирование, рисование, театрально-игровая деятельность. Обязательным в оборудовании были материалы, активизирующие познавательную деятельность: развивающие игры, игрушки, модели. Материалы учитывали интересы мальчиков и девочек, как в труде, так и в игре. Для развития творческого замысла в игре девочкам подобраны предметы женской одежды, украшения, банты, сумочки, зонтики и т. п.; мальчикам - детали военной формы, предметы обмундирования, разнообразные технические игрушки.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1"/>
          <w:color w:val="000000"/>
          <w:sz w:val="28"/>
          <w:szCs w:val="28"/>
        </w:rPr>
      </w:pPr>
      <w:r w:rsidRPr="005317B7">
        <w:rPr>
          <w:b/>
          <w:bCs/>
          <w:sz w:val="28"/>
          <w:szCs w:val="28"/>
        </w:rPr>
        <w:t>Обеспечение здоровья и здорового образа жизни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В СП (ДГ) создана система физкультурно-оздоровительной работы, которая способствует формированию здорового, крепкого, закалённого ребёнка, любящего спортивные и физические упражнения, способного к активной последующей творческой деятельности.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Педагоги используют различные формы физкультурно-оздоровительной работы с детьми с учётом уровня их развития и состояния здоровья. Физическое воспитание осуществляется не только на образовательной деятельности по физической культуре, но и в режимных моментах. Ежедневно в течение дня проводится несколько форм физкультурно-оздоровительной работы. Лучше всех с этой задачей справляются воспитатели с опытом работы (</w:t>
      </w:r>
      <w:proofErr w:type="spellStart"/>
      <w:r w:rsidRPr="005317B7">
        <w:rPr>
          <w:rStyle w:val="c1"/>
          <w:color w:val="000000"/>
          <w:sz w:val="28"/>
          <w:szCs w:val="28"/>
        </w:rPr>
        <w:t>Сасси</w:t>
      </w:r>
      <w:proofErr w:type="spellEnd"/>
      <w:r w:rsidRPr="005317B7">
        <w:rPr>
          <w:rStyle w:val="c1"/>
          <w:color w:val="000000"/>
          <w:sz w:val="28"/>
          <w:szCs w:val="28"/>
        </w:rPr>
        <w:t xml:space="preserve"> Л.С., </w:t>
      </w:r>
      <w:proofErr w:type="spellStart"/>
      <w:r w:rsidRPr="005317B7">
        <w:rPr>
          <w:rStyle w:val="c1"/>
          <w:color w:val="000000"/>
          <w:sz w:val="28"/>
          <w:szCs w:val="28"/>
        </w:rPr>
        <w:t>Абдулгалимова</w:t>
      </w:r>
      <w:proofErr w:type="spellEnd"/>
      <w:r w:rsidRPr="005317B7">
        <w:rPr>
          <w:rStyle w:val="c1"/>
          <w:color w:val="000000"/>
          <w:sz w:val="28"/>
          <w:szCs w:val="28"/>
        </w:rPr>
        <w:t xml:space="preserve"> З.Г., </w:t>
      </w:r>
      <w:proofErr w:type="spellStart"/>
      <w:r w:rsidRPr="005317B7">
        <w:rPr>
          <w:rStyle w:val="c1"/>
          <w:color w:val="000000"/>
          <w:sz w:val="28"/>
          <w:szCs w:val="28"/>
        </w:rPr>
        <w:t>Бестаева</w:t>
      </w:r>
      <w:proofErr w:type="spellEnd"/>
      <w:r w:rsidRPr="005317B7">
        <w:rPr>
          <w:rStyle w:val="c1"/>
          <w:color w:val="000000"/>
          <w:sz w:val="28"/>
          <w:szCs w:val="28"/>
        </w:rPr>
        <w:t xml:space="preserve"> М.Р.). Опыта набираться надо </w:t>
      </w:r>
      <w:proofErr w:type="spellStart"/>
      <w:r w:rsidRPr="005317B7">
        <w:rPr>
          <w:rStyle w:val="c1"/>
          <w:color w:val="000000"/>
          <w:sz w:val="28"/>
          <w:szCs w:val="28"/>
        </w:rPr>
        <w:t>Хубаевой</w:t>
      </w:r>
      <w:proofErr w:type="spellEnd"/>
      <w:r w:rsidRPr="005317B7">
        <w:rPr>
          <w:rStyle w:val="c1"/>
          <w:color w:val="000000"/>
          <w:sz w:val="28"/>
          <w:szCs w:val="28"/>
        </w:rPr>
        <w:t xml:space="preserve"> Е.Р., </w:t>
      </w:r>
      <w:proofErr w:type="spellStart"/>
      <w:r w:rsidRPr="005317B7">
        <w:rPr>
          <w:rStyle w:val="c1"/>
          <w:color w:val="000000"/>
          <w:sz w:val="28"/>
          <w:szCs w:val="28"/>
        </w:rPr>
        <w:t>Сехниашвили</w:t>
      </w:r>
      <w:proofErr w:type="spellEnd"/>
      <w:r w:rsidRPr="005317B7">
        <w:rPr>
          <w:rStyle w:val="c1"/>
          <w:color w:val="000000"/>
          <w:sz w:val="28"/>
          <w:szCs w:val="28"/>
        </w:rPr>
        <w:t xml:space="preserve"> Г.А., Серенко Н.Н.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Утренняя гимнастика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Физкультминутка, пальчиковая гимнастика проводится воспитателем по мере необходимости в зависимости от вида и содержания образовательной деятельности, главным образом в момент появления признаков утомляемости детей.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lastRenderedPageBreak/>
        <w:t>Гимнастика для глаз используется в профилактических и оздоровительных целях, чтобы предупредить зрительное утомление у детей.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Подвижные и спортивные игры - сложная двигательная, эмоционально окрашенная деятельность. Подвижные игры служат методом совершенствования уже освоенных детьми двигательных навыков и воспитание физических качеств.</w:t>
      </w:r>
      <w:r w:rsidRPr="005317B7">
        <w:rPr>
          <w:color w:val="000000"/>
          <w:sz w:val="28"/>
          <w:szCs w:val="28"/>
        </w:rPr>
        <w:t xml:space="preserve"> 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color w:val="000000"/>
          <w:sz w:val="28"/>
          <w:szCs w:val="28"/>
        </w:rPr>
        <w:t xml:space="preserve"> </w:t>
      </w:r>
      <w:r w:rsidRPr="005317B7">
        <w:rPr>
          <w:rStyle w:val="c1"/>
          <w:color w:val="000000"/>
          <w:sz w:val="28"/>
          <w:szCs w:val="28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Состояние помещений СП (ДГ) соответствует гигиеническим требованиям, поддерживается в норме световой, воздушный, питьевой режимы.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>На уровень заболевания детей большое значение оказывает общий уровень физического развития детей, который определяется по группам здоровья.</w:t>
      </w:r>
    </w:p>
    <w:p w:rsidR="00140E9D" w:rsidRPr="005317B7" w:rsidRDefault="00140E9D" w:rsidP="0014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b/>
          <w:bCs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 xml:space="preserve">        </w:t>
      </w:r>
      <w:r w:rsidRPr="005317B7">
        <w:rPr>
          <w:rFonts w:eastAsia="Times New Roman"/>
          <w:bCs/>
          <w:kern w:val="0"/>
          <w:sz w:val="28"/>
          <w:szCs w:val="28"/>
        </w:rPr>
        <w:t xml:space="preserve">Анализ состояния здоровья воспитанников СП (ДГ) </w:t>
      </w:r>
      <w:r w:rsidRPr="005317B7">
        <w:rPr>
          <w:rFonts w:eastAsia="Times New Roman"/>
          <w:kern w:val="0"/>
          <w:sz w:val="28"/>
          <w:szCs w:val="28"/>
        </w:rPr>
        <w:t xml:space="preserve">показывает, что индекс здоровья воспитанников из года в год </w:t>
      </w:r>
      <w:r w:rsidRPr="005317B7">
        <w:rPr>
          <w:rFonts w:eastAsia="Times New Roman"/>
          <w:kern w:val="0"/>
          <w:sz w:val="28"/>
          <w:szCs w:val="28"/>
          <w:shd w:val="clear" w:color="auto" w:fill="FFFFCC"/>
        </w:rPr>
        <w:br/>
      </w:r>
      <w:r w:rsidRPr="005317B7">
        <w:rPr>
          <w:rFonts w:eastAsia="Times New Roman"/>
          <w:kern w:val="0"/>
          <w:sz w:val="28"/>
          <w:szCs w:val="28"/>
        </w:rPr>
        <w:t xml:space="preserve">увеличивается: численность детей с I группой здоровья (в количественных показателях и в процентах от общей численности детей в детском саду), увеличивается. 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center"/>
        <w:rPr>
          <w:rFonts w:eastAsia="Times New Roman"/>
          <w:i/>
          <w:kern w:val="0"/>
          <w:sz w:val="28"/>
          <w:szCs w:val="28"/>
        </w:rPr>
      </w:pPr>
      <w:r w:rsidRPr="005317B7">
        <w:rPr>
          <w:rFonts w:eastAsia="Times New Roman"/>
          <w:i/>
          <w:kern w:val="0"/>
          <w:sz w:val="28"/>
          <w:szCs w:val="28"/>
        </w:rPr>
        <w:t>Распределение воспитанников СП (ДГ) по группам здоровья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000"/>
        <w:gridCol w:w="1117"/>
        <w:gridCol w:w="1237"/>
        <w:gridCol w:w="1220"/>
        <w:gridCol w:w="1228"/>
        <w:gridCol w:w="1229"/>
      </w:tblGrid>
      <w:tr w:rsidR="00140E9D" w:rsidRPr="00621542" w:rsidTr="00140E9D">
        <w:trPr>
          <w:jc w:val="center"/>
        </w:trPr>
        <w:tc>
          <w:tcPr>
            <w:tcW w:w="1385" w:type="dxa"/>
            <w:vMerge w:val="restart"/>
          </w:tcPr>
          <w:p w:rsidR="00140E9D" w:rsidRPr="00621542" w:rsidRDefault="00140E9D" w:rsidP="00140E9D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Учебный год</w:t>
            </w:r>
          </w:p>
          <w:p w:rsidR="00140E9D" w:rsidRPr="00621542" w:rsidRDefault="00140E9D" w:rsidP="00140E9D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</w:p>
          <w:p w:rsidR="00140E9D" w:rsidRPr="00621542" w:rsidRDefault="00140E9D" w:rsidP="00140E9D">
            <w:pPr>
              <w:widowControl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Группа </w:t>
            </w:r>
          </w:p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здоровья</w:t>
            </w:r>
          </w:p>
        </w:tc>
        <w:tc>
          <w:tcPr>
            <w:tcW w:w="2117" w:type="dxa"/>
            <w:gridSpan w:val="2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2018-2019 </w:t>
            </w:r>
            <w:proofErr w:type="spellStart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уч.г</w:t>
            </w:r>
            <w:proofErr w:type="spellEnd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.</w:t>
            </w:r>
          </w:p>
        </w:tc>
        <w:tc>
          <w:tcPr>
            <w:tcW w:w="2457" w:type="dxa"/>
            <w:gridSpan w:val="2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2019-2020 </w:t>
            </w:r>
            <w:proofErr w:type="spellStart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уч.г</w:t>
            </w:r>
            <w:proofErr w:type="spellEnd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.</w:t>
            </w:r>
          </w:p>
        </w:tc>
        <w:tc>
          <w:tcPr>
            <w:tcW w:w="2457" w:type="dxa"/>
            <w:gridSpan w:val="2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2020-2021 </w:t>
            </w:r>
            <w:proofErr w:type="spellStart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уч.г</w:t>
            </w:r>
            <w:proofErr w:type="spellEnd"/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.</w:t>
            </w:r>
          </w:p>
        </w:tc>
      </w:tr>
      <w:tr w:rsidR="00140E9D" w:rsidRPr="00621542" w:rsidTr="00140E9D">
        <w:trPr>
          <w:jc w:val="center"/>
        </w:trPr>
        <w:tc>
          <w:tcPr>
            <w:tcW w:w="1385" w:type="dxa"/>
            <w:vMerge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00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Всего детей </w:t>
            </w:r>
          </w:p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117" w:type="dxa"/>
          </w:tcPr>
          <w:p w:rsidR="00140E9D" w:rsidRPr="00621542" w:rsidRDefault="00140E9D" w:rsidP="00140E9D">
            <w:pPr>
              <w:widowControl/>
              <w:tabs>
                <w:tab w:val="left" w:pos="34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% от общего числа</w:t>
            </w:r>
          </w:p>
        </w:tc>
        <w:tc>
          <w:tcPr>
            <w:tcW w:w="123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Всего детей </w:t>
            </w:r>
          </w:p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220" w:type="dxa"/>
          </w:tcPr>
          <w:p w:rsidR="00140E9D" w:rsidRPr="00621542" w:rsidRDefault="00140E9D" w:rsidP="00140E9D">
            <w:pPr>
              <w:widowControl/>
              <w:tabs>
                <w:tab w:val="left" w:pos="34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% от общего числа</w:t>
            </w:r>
          </w:p>
        </w:tc>
        <w:tc>
          <w:tcPr>
            <w:tcW w:w="1228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 xml:space="preserve">Всего детей </w:t>
            </w:r>
          </w:p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40E9D" w:rsidRPr="00621542" w:rsidRDefault="00140E9D" w:rsidP="00140E9D">
            <w:pPr>
              <w:widowControl/>
              <w:tabs>
                <w:tab w:val="left" w:pos="34"/>
              </w:tabs>
              <w:spacing w:line="276" w:lineRule="auto"/>
              <w:jc w:val="both"/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b/>
                <w:color w:val="00000A"/>
                <w:kern w:val="1"/>
                <w:sz w:val="28"/>
                <w:szCs w:val="28"/>
              </w:rPr>
              <w:t>% от общего числа</w:t>
            </w:r>
          </w:p>
        </w:tc>
      </w:tr>
      <w:tr w:rsidR="00140E9D" w:rsidRPr="00621542" w:rsidTr="00140E9D">
        <w:trPr>
          <w:jc w:val="center"/>
        </w:trPr>
        <w:tc>
          <w:tcPr>
            <w:tcW w:w="1385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</w:p>
        </w:tc>
        <w:tc>
          <w:tcPr>
            <w:tcW w:w="100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63</w:t>
            </w:r>
          </w:p>
        </w:tc>
        <w:tc>
          <w:tcPr>
            <w:tcW w:w="111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49</w:t>
            </w:r>
          </w:p>
        </w:tc>
        <w:tc>
          <w:tcPr>
            <w:tcW w:w="123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79</w:t>
            </w:r>
          </w:p>
        </w:tc>
        <w:tc>
          <w:tcPr>
            <w:tcW w:w="122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59</w:t>
            </w:r>
          </w:p>
        </w:tc>
        <w:tc>
          <w:tcPr>
            <w:tcW w:w="1228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67</w:t>
            </w:r>
          </w:p>
        </w:tc>
        <w:tc>
          <w:tcPr>
            <w:tcW w:w="1229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54</w:t>
            </w:r>
          </w:p>
        </w:tc>
      </w:tr>
      <w:tr w:rsidR="00140E9D" w:rsidRPr="00621542" w:rsidTr="00140E9D">
        <w:trPr>
          <w:jc w:val="center"/>
        </w:trPr>
        <w:tc>
          <w:tcPr>
            <w:tcW w:w="1385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  <w:t>II</w:t>
            </w:r>
          </w:p>
        </w:tc>
        <w:tc>
          <w:tcPr>
            <w:tcW w:w="100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54</w:t>
            </w:r>
          </w:p>
        </w:tc>
        <w:tc>
          <w:tcPr>
            <w:tcW w:w="111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43</w:t>
            </w:r>
          </w:p>
        </w:tc>
        <w:tc>
          <w:tcPr>
            <w:tcW w:w="123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48</w:t>
            </w:r>
          </w:p>
        </w:tc>
        <w:tc>
          <w:tcPr>
            <w:tcW w:w="122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36</w:t>
            </w:r>
          </w:p>
        </w:tc>
        <w:tc>
          <w:tcPr>
            <w:tcW w:w="1228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40</w:t>
            </w:r>
          </w:p>
        </w:tc>
        <w:tc>
          <w:tcPr>
            <w:tcW w:w="1229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32</w:t>
            </w:r>
          </w:p>
        </w:tc>
      </w:tr>
      <w:tr w:rsidR="00140E9D" w:rsidRPr="005317B7" w:rsidTr="00140E9D">
        <w:trPr>
          <w:jc w:val="center"/>
        </w:trPr>
        <w:tc>
          <w:tcPr>
            <w:tcW w:w="1385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00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111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4,8</w:t>
            </w:r>
          </w:p>
        </w:tc>
        <w:tc>
          <w:tcPr>
            <w:tcW w:w="1237" w:type="dxa"/>
          </w:tcPr>
          <w:p w:rsidR="00140E9D" w:rsidRPr="00621542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1220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 w:rsidRPr="00621542">
              <w:rPr>
                <w:rFonts w:eastAsia="Times New Roman"/>
                <w:color w:val="00000A"/>
                <w:kern w:val="1"/>
                <w:sz w:val="28"/>
                <w:szCs w:val="28"/>
              </w:rPr>
              <w:t>4,5</w:t>
            </w:r>
          </w:p>
        </w:tc>
        <w:tc>
          <w:tcPr>
            <w:tcW w:w="1228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eastAsia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</w:tr>
    </w:tbl>
    <w:p w:rsidR="00140E9D" w:rsidRPr="005317B7" w:rsidRDefault="00140E9D" w:rsidP="00140E9D">
      <w:pPr>
        <w:suppressAutoHyphens w:val="0"/>
        <w:spacing w:line="276" w:lineRule="auto"/>
        <w:ind w:right="454" w:firstLine="82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140E9D" w:rsidRPr="005317B7" w:rsidRDefault="00140E9D" w:rsidP="00140E9D">
      <w:pPr>
        <w:suppressAutoHyphens w:val="0"/>
        <w:spacing w:line="276" w:lineRule="auto"/>
        <w:ind w:right="454" w:firstLine="82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317B7">
        <w:rPr>
          <w:rFonts w:eastAsiaTheme="minorHAnsi"/>
          <w:kern w:val="0"/>
          <w:sz w:val="28"/>
          <w:szCs w:val="28"/>
          <w:lang w:eastAsia="en-US"/>
        </w:rPr>
        <w:t xml:space="preserve">Исходя из полученных данных о показателях здоровья детей, можно сделать вывод, что большинство детей имеют 1 группу здоровья и основную физкультурную группу. Однако имеются </w:t>
      </w:r>
      <w:r w:rsidRPr="00F104F7">
        <w:rPr>
          <w:rFonts w:eastAsiaTheme="minorHAnsi"/>
          <w:kern w:val="0"/>
          <w:sz w:val="28"/>
          <w:szCs w:val="28"/>
          <w:lang w:eastAsia="en-US"/>
        </w:rPr>
        <w:t>10</w:t>
      </w:r>
      <w:r w:rsidRPr="005317B7">
        <w:rPr>
          <w:rFonts w:eastAsiaTheme="minorHAnsi"/>
          <w:kern w:val="0"/>
          <w:sz w:val="28"/>
          <w:szCs w:val="28"/>
          <w:lang w:eastAsia="en-US"/>
        </w:rPr>
        <w:t xml:space="preserve"> ребенка с </w:t>
      </w:r>
      <w:r w:rsidRPr="005317B7">
        <w:rPr>
          <w:rFonts w:eastAsiaTheme="minorHAnsi"/>
          <w:kern w:val="0"/>
          <w:sz w:val="28"/>
          <w:szCs w:val="28"/>
          <w:lang w:val="en-US" w:eastAsia="en-US"/>
        </w:rPr>
        <w:t>III</w:t>
      </w:r>
      <w:r w:rsidRPr="005317B7">
        <w:rPr>
          <w:rFonts w:eastAsiaTheme="minorHAnsi"/>
          <w:kern w:val="0"/>
          <w:sz w:val="28"/>
          <w:szCs w:val="28"/>
          <w:lang w:eastAsia="en-US"/>
        </w:rPr>
        <w:t xml:space="preserve"> группой здоровья.  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>Мониторинг посещаемости детьми детского сада показывает, что только 45% пропусков по болезни и более 50% пропусков по неуважительным причинам и по заявлениям.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bCs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 xml:space="preserve">Можно отметить самый высокий уровень посещаемости среди детей старшего дошкольного возраста в подготовительной группе, самый низкий – </w:t>
      </w:r>
      <w:r w:rsidRPr="005317B7">
        <w:rPr>
          <w:rFonts w:eastAsia="Times New Roman"/>
          <w:kern w:val="0"/>
          <w:sz w:val="28"/>
          <w:szCs w:val="28"/>
        </w:rPr>
        <w:lastRenderedPageBreak/>
        <w:t xml:space="preserve">младшая группа, </w:t>
      </w:r>
      <w:r w:rsidRPr="005317B7">
        <w:rPr>
          <w:rFonts w:eastAsia="Times New Roman"/>
          <w:b/>
          <w:bCs/>
          <w:kern w:val="0"/>
          <w:sz w:val="28"/>
          <w:szCs w:val="28"/>
        </w:rPr>
        <w:tab/>
      </w:r>
      <w:r w:rsidRPr="005317B7">
        <w:rPr>
          <w:rFonts w:eastAsia="Times New Roman"/>
          <w:bCs/>
          <w:kern w:val="0"/>
          <w:sz w:val="28"/>
          <w:szCs w:val="28"/>
        </w:rPr>
        <w:t>т.к. у трехлетнего ребенка иммунитет только формируется, поэтому новые, непривычные вирусы и бактерии, которых не было в домашней обстановке, легче проникают в организм.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center"/>
        <w:rPr>
          <w:rFonts w:eastAsia="Times New Roman"/>
          <w:i/>
          <w:kern w:val="0"/>
          <w:sz w:val="28"/>
          <w:szCs w:val="28"/>
        </w:rPr>
      </w:pPr>
      <w:r w:rsidRPr="005317B7">
        <w:rPr>
          <w:rFonts w:eastAsia="Times New Roman"/>
          <w:i/>
          <w:kern w:val="0"/>
          <w:sz w:val="28"/>
          <w:szCs w:val="28"/>
        </w:rPr>
        <w:t>Информация по заболеваемости.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698"/>
        <w:gridCol w:w="1841"/>
        <w:gridCol w:w="1841"/>
      </w:tblGrid>
      <w:tr w:rsidR="00140E9D" w:rsidRPr="005317B7" w:rsidTr="00140E9D">
        <w:trPr>
          <w:jc w:val="center"/>
        </w:trPr>
        <w:tc>
          <w:tcPr>
            <w:tcW w:w="4698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b/>
                <w:kern w:val="0"/>
                <w:sz w:val="28"/>
                <w:szCs w:val="28"/>
              </w:rPr>
              <w:t>Наименование/год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b/>
                <w:kern w:val="0"/>
                <w:sz w:val="28"/>
                <w:szCs w:val="28"/>
              </w:rPr>
              <w:t>2019-2020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b/>
                <w:kern w:val="0"/>
                <w:sz w:val="28"/>
                <w:szCs w:val="28"/>
              </w:rPr>
              <w:t>2020-2021</w:t>
            </w:r>
          </w:p>
        </w:tc>
      </w:tr>
      <w:tr w:rsidR="00140E9D" w:rsidRPr="005317B7" w:rsidTr="00140E9D">
        <w:trPr>
          <w:jc w:val="center"/>
        </w:trPr>
        <w:tc>
          <w:tcPr>
            <w:tcW w:w="4698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Количество детей по списку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133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122</w:t>
            </w:r>
          </w:p>
        </w:tc>
      </w:tr>
      <w:tr w:rsidR="00140E9D" w:rsidRPr="005317B7" w:rsidTr="00140E9D">
        <w:trPr>
          <w:jc w:val="center"/>
        </w:trPr>
        <w:tc>
          <w:tcPr>
            <w:tcW w:w="4698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Пропущено дней по болезни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3996</w:t>
            </w:r>
          </w:p>
        </w:tc>
        <w:tc>
          <w:tcPr>
            <w:tcW w:w="1841" w:type="dxa"/>
          </w:tcPr>
          <w:p w:rsidR="00140E9D" w:rsidRPr="005317B7" w:rsidRDefault="00140E9D" w:rsidP="00140E9D">
            <w:pPr>
              <w:widowControl/>
              <w:tabs>
                <w:tab w:val="left" w:pos="709"/>
              </w:tabs>
              <w:spacing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317B7">
              <w:rPr>
                <w:rFonts w:eastAsia="Times New Roman"/>
                <w:kern w:val="0"/>
                <w:sz w:val="28"/>
                <w:szCs w:val="28"/>
              </w:rPr>
              <w:t>4656</w:t>
            </w:r>
          </w:p>
        </w:tc>
      </w:tr>
    </w:tbl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bCs/>
          <w:kern w:val="0"/>
          <w:sz w:val="28"/>
          <w:szCs w:val="28"/>
        </w:rPr>
      </w:pP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5317B7">
        <w:rPr>
          <w:rStyle w:val="c1"/>
          <w:color w:val="000000"/>
          <w:sz w:val="28"/>
          <w:szCs w:val="28"/>
        </w:rPr>
        <w:t>Эффективность работы по укреплению здоровья детей зависит от четкой слаженной работы с родителями, используя групповые и индивидуальные формы работы. В каждой группе имеется информационный стенд, где родителям предоставляется возможность получить информацию о закаливании в СП (ДГ), о заболеваниях и их профилактике, об оказании первой медицинской помощи и многое другое.</w:t>
      </w:r>
    </w:p>
    <w:p w:rsidR="00140E9D" w:rsidRPr="005317B7" w:rsidRDefault="00140E9D" w:rsidP="00140E9D">
      <w:pPr>
        <w:suppressAutoHyphens w:val="0"/>
        <w:spacing w:line="276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317B7">
        <w:rPr>
          <w:rFonts w:eastAsiaTheme="minorHAnsi"/>
          <w:kern w:val="0"/>
          <w:sz w:val="28"/>
          <w:szCs w:val="28"/>
          <w:lang w:eastAsia="en-US"/>
        </w:rPr>
        <w:tab/>
        <w:t>Со всеми педагогами и обслуживающим персоналом согласно годовому плану проводятся инструктажи по соблюдению правил безопасности, как на занятиях, так и в повседневной жизни, инструктажи по пожарной безопасности, по охране жизни и здоровья детей.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 xml:space="preserve">В течение года строго соблюдался режим дня и все санитарно-гигиенические требования к пребыванию детей в СП (ДГ). </w:t>
      </w:r>
    </w:p>
    <w:p w:rsidR="00140E9D" w:rsidRPr="005317B7" w:rsidRDefault="00140E9D" w:rsidP="00140E9D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 w:rsidRPr="005317B7">
        <w:rPr>
          <w:rStyle w:val="c1"/>
          <w:color w:val="000000"/>
          <w:sz w:val="28"/>
          <w:szCs w:val="28"/>
        </w:rPr>
        <w:t>Однако</w:t>
      </w:r>
      <w:proofErr w:type="gramStart"/>
      <w:r w:rsidRPr="005317B7">
        <w:rPr>
          <w:rStyle w:val="c1"/>
          <w:color w:val="000000"/>
          <w:sz w:val="28"/>
          <w:szCs w:val="28"/>
        </w:rPr>
        <w:t>,</w:t>
      </w:r>
      <w:proofErr w:type="gramEnd"/>
      <w:r w:rsidRPr="005317B7">
        <w:rPr>
          <w:rStyle w:val="c1"/>
          <w:color w:val="000000"/>
          <w:sz w:val="28"/>
          <w:szCs w:val="28"/>
        </w:rPr>
        <w:t xml:space="preserve">  работа  по данному направлению не может быть завершенной, отработанной, так как здоровье требует постоянного внимания и контроля</w:t>
      </w:r>
      <w:r w:rsidRPr="005317B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 </w:t>
      </w:r>
    </w:p>
    <w:p w:rsidR="00140E9D" w:rsidRPr="005317B7" w:rsidRDefault="00140E9D" w:rsidP="00140E9D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 w:rsidRPr="005317B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Основные задачи в 2020-2021 </w:t>
      </w:r>
      <w:proofErr w:type="spellStart"/>
      <w:r w:rsidRPr="005317B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уч.г</w:t>
      </w:r>
      <w:proofErr w:type="spellEnd"/>
      <w:r w:rsidRPr="005317B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.:</w:t>
      </w:r>
    </w:p>
    <w:p w:rsidR="00140E9D" w:rsidRPr="005317B7" w:rsidRDefault="00140E9D" w:rsidP="00140E9D">
      <w:pPr>
        <w:widowControl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5317B7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1.Развивать связную речь у дошкольников посредством словесного творчества</w:t>
      </w:r>
    </w:p>
    <w:p w:rsidR="00140E9D" w:rsidRPr="005317B7" w:rsidRDefault="00140E9D" w:rsidP="00140E9D">
      <w:pPr>
        <w:widowControl/>
        <w:tabs>
          <w:tab w:val="left" w:pos="142"/>
        </w:tabs>
        <w:suppressAutoHyphens w:val="0"/>
        <w:spacing w:after="200" w:line="276" w:lineRule="auto"/>
        <w:ind w:left="142"/>
        <w:contextualSpacing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 w:rsidRPr="005317B7">
        <w:rPr>
          <w:rFonts w:eastAsiaTheme="minorEastAsia"/>
          <w:kern w:val="0"/>
          <w:sz w:val="28"/>
          <w:szCs w:val="28"/>
        </w:rPr>
        <w:t xml:space="preserve">   2.Формировать экологическую культуру дошкольников через познавательную деятельность с учетом внедрения ФГОС</w:t>
      </w:r>
    </w:p>
    <w:p w:rsidR="00140E9D" w:rsidRPr="005317B7" w:rsidRDefault="00140E9D" w:rsidP="00140E9D">
      <w:pPr>
        <w:pStyle w:val="c6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i/>
          <w:kern w:val="0"/>
          <w:sz w:val="28"/>
          <w:szCs w:val="28"/>
        </w:rPr>
      </w:pPr>
      <w:r w:rsidRPr="005317B7">
        <w:rPr>
          <w:rFonts w:eastAsia="Times New Roman"/>
          <w:b/>
          <w:kern w:val="0"/>
          <w:sz w:val="28"/>
          <w:szCs w:val="28"/>
        </w:rPr>
        <w:tab/>
      </w:r>
      <w:r w:rsidRPr="005317B7">
        <w:rPr>
          <w:rFonts w:eastAsia="Times New Roman"/>
          <w:b/>
          <w:kern w:val="0"/>
          <w:sz w:val="28"/>
          <w:szCs w:val="28"/>
        </w:rPr>
        <w:tab/>
      </w:r>
      <w:r w:rsidRPr="005317B7">
        <w:rPr>
          <w:rFonts w:eastAsia="Times New Roman"/>
          <w:i/>
          <w:kern w:val="0"/>
          <w:sz w:val="28"/>
          <w:szCs w:val="28"/>
        </w:rPr>
        <w:t>Мероприятия, проведенные по реализации 1-й годовой задачи</w:t>
      </w:r>
    </w:p>
    <w:p w:rsidR="00140E9D" w:rsidRPr="005317B7" w:rsidRDefault="00140E9D" w:rsidP="00140E9D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 xml:space="preserve">С целью совершенствования работы по развитию связной речи у дошкольников посредством словесного творчества были проведены открытые просмотры НОД, также следующие мероприятия: </w:t>
      </w:r>
    </w:p>
    <w:p w:rsidR="00140E9D" w:rsidRPr="005317B7" w:rsidRDefault="00140E9D" w:rsidP="00140E9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ab/>
      </w:r>
      <w:r w:rsidRPr="005317B7">
        <w:rPr>
          <w:rFonts w:eastAsia="Times New Roman"/>
          <w:iCs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317B7">
        <w:rPr>
          <w:rFonts w:eastAsia="Times New Roman"/>
          <w:iCs/>
          <w:kern w:val="1"/>
          <w:sz w:val="28"/>
          <w:szCs w:val="28"/>
          <w:shd w:val="clear" w:color="auto" w:fill="FFFFFF"/>
          <w:lang w:eastAsia="ar-SA"/>
        </w:rPr>
        <w:t>- к</w:t>
      </w:r>
      <w:r w:rsidRPr="005317B7">
        <w:rPr>
          <w:rFonts w:eastAsia="Times New Roman"/>
          <w:i/>
          <w:kern w:val="1"/>
          <w:sz w:val="28"/>
          <w:szCs w:val="28"/>
          <w:shd w:val="clear" w:color="auto" w:fill="FFFFFF"/>
          <w:lang w:eastAsia="ar-SA"/>
        </w:rPr>
        <w:t xml:space="preserve">онсультации для педагогов </w:t>
      </w:r>
      <w:r w:rsidRPr="005317B7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(«Развитие связной речи у дошкольников посредством словесного творчества», </w:t>
      </w:r>
      <w:r w:rsidRPr="005317B7">
        <w:rPr>
          <w:rFonts w:eastAsia="Times New Roman"/>
          <w:kern w:val="1"/>
          <w:sz w:val="28"/>
          <w:szCs w:val="28"/>
          <w:lang w:eastAsia="ar-SA"/>
        </w:rPr>
        <w:t>«Приемы обучения рассказыванию» и т.д.);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1"/>
          <w:sz w:val="28"/>
          <w:szCs w:val="28"/>
          <w:lang w:eastAsia="ar-SA"/>
        </w:rPr>
        <w:tab/>
        <w:t xml:space="preserve">- </w:t>
      </w:r>
      <w:r w:rsidRPr="005317B7">
        <w:rPr>
          <w:rFonts w:eastAsia="Times New Roman"/>
          <w:i/>
          <w:kern w:val="1"/>
          <w:sz w:val="28"/>
          <w:szCs w:val="28"/>
          <w:lang w:eastAsia="ar-SA"/>
        </w:rPr>
        <w:t>семинары-практикумы</w:t>
      </w:r>
      <w:r w:rsidRPr="005317B7">
        <w:rPr>
          <w:rFonts w:eastAsia="Times New Roman"/>
          <w:kern w:val="1"/>
          <w:sz w:val="28"/>
          <w:szCs w:val="28"/>
          <w:lang w:eastAsia="ar-SA"/>
        </w:rPr>
        <w:t xml:space="preserve"> («</w:t>
      </w:r>
      <w:r w:rsidRPr="005317B7">
        <w:rPr>
          <w:rFonts w:eastAsia="Times New Roman"/>
          <w:kern w:val="0"/>
          <w:sz w:val="28"/>
          <w:szCs w:val="28"/>
        </w:rPr>
        <w:t xml:space="preserve">«Речевое развитие посредством музыки» 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317B7">
        <w:rPr>
          <w:rFonts w:eastAsia="Times New Roman"/>
          <w:kern w:val="0"/>
          <w:sz w:val="28"/>
          <w:szCs w:val="28"/>
        </w:rPr>
        <w:t>«Развитие связной речи у дошкольников посредством словесного творчества»</w:t>
      </w:r>
      <w:r w:rsidRPr="005317B7">
        <w:rPr>
          <w:rFonts w:eastAsia="Times New Roman"/>
          <w:kern w:val="1"/>
          <w:sz w:val="28"/>
          <w:szCs w:val="28"/>
          <w:lang w:eastAsia="ar-SA"/>
        </w:rPr>
        <w:t>).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317B7">
        <w:rPr>
          <w:rFonts w:eastAsia="Times New Roman"/>
          <w:kern w:val="1"/>
          <w:sz w:val="28"/>
          <w:szCs w:val="28"/>
          <w:lang w:eastAsia="ar-SA"/>
        </w:rPr>
        <w:t xml:space="preserve">- </w:t>
      </w:r>
      <w:r w:rsidRPr="005317B7">
        <w:rPr>
          <w:rFonts w:eastAsia="Times New Roman"/>
          <w:i/>
          <w:kern w:val="1"/>
          <w:sz w:val="28"/>
          <w:szCs w:val="28"/>
          <w:lang w:eastAsia="ar-SA"/>
        </w:rPr>
        <w:t>педагогический час</w:t>
      </w:r>
      <w:r w:rsidRPr="005317B7">
        <w:rPr>
          <w:rFonts w:eastAsia="Times New Roman"/>
          <w:kern w:val="1"/>
          <w:sz w:val="28"/>
          <w:szCs w:val="28"/>
          <w:lang w:eastAsia="ar-SA"/>
        </w:rPr>
        <w:t xml:space="preserve"> («Развитие связной речи у дошкольников посредством словесного творчества в соответствии с требованиями ФГОС ДО»)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317B7">
        <w:rPr>
          <w:rFonts w:eastAsia="Times New Roman"/>
          <w:kern w:val="1"/>
          <w:sz w:val="28"/>
          <w:szCs w:val="28"/>
          <w:lang w:eastAsia="ar-SA"/>
        </w:rPr>
        <w:lastRenderedPageBreak/>
        <w:tab/>
        <w:t xml:space="preserve">- все </w:t>
      </w:r>
      <w:r w:rsidRPr="005317B7">
        <w:rPr>
          <w:rFonts w:eastAsia="Times New Roman"/>
          <w:i/>
          <w:iCs/>
          <w:kern w:val="1"/>
          <w:sz w:val="28"/>
          <w:szCs w:val="28"/>
          <w:lang w:eastAsia="ar-SA"/>
        </w:rPr>
        <w:t>воспитательные мероприятия</w:t>
      </w:r>
      <w:r w:rsidRPr="005317B7">
        <w:rPr>
          <w:rFonts w:eastAsia="Times New Roman"/>
          <w:kern w:val="1"/>
          <w:sz w:val="28"/>
          <w:szCs w:val="28"/>
          <w:lang w:eastAsia="ar-SA"/>
        </w:rPr>
        <w:t xml:space="preserve"> направлены на развитие речи у детей (стихи, песни, сценки)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ind w:left="1135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ind w:left="1135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5317B7">
        <w:rPr>
          <w:rFonts w:eastAsia="Times New Roman"/>
          <w:b/>
          <w:kern w:val="1"/>
          <w:sz w:val="28"/>
          <w:szCs w:val="28"/>
          <w:lang w:eastAsia="ar-SA"/>
        </w:rPr>
        <w:t>Мероприятия, направленные на решение 2-й годовой  задачи</w:t>
      </w:r>
    </w:p>
    <w:p w:rsidR="00140E9D" w:rsidRPr="005317B7" w:rsidRDefault="00140E9D" w:rsidP="00140E9D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</w:rPr>
      </w:pPr>
      <w:r w:rsidRPr="005317B7">
        <w:rPr>
          <w:rFonts w:eastAsia="Times New Roman"/>
          <w:kern w:val="0"/>
          <w:sz w:val="28"/>
          <w:szCs w:val="28"/>
        </w:rPr>
        <w:tab/>
        <w:t>С целью</w:t>
      </w:r>
      <w:r w:rsidRPr="005317B7">
        <w:rPr>
          <w:rFonts w:eastAsia="Times New Roman"/>
          <w:kern w:val="0"/>
          <w:sz w:val="28"/>
          <w:szCs w:val="28"/>
        </w:rPr>
        <w:tab/>
        <w:t xml:space="preserve">совершенствования работы по экологическому воспитанию у дошкольников была спланирована и проведена следующая работа: </w:t>
      </w:r>
    </w:p>
    <w:p w:rsidR="00140E9D" w:rsidRPr="005317B7" w:rsidRDefault="00140E9D" w:rsidP="00140E9D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A"/>
          <w:kern w:val="1"/>
          <w:sz w:val="28"/>
          <w:szCs w:val="28"/>
          <w:lang w:eastAsia="ar-SA"/>
        </w:rPr>
      </w:pPr>
      <w:r w:rsidRPr="005317B7">
        <w:rPr>
          <w:rFonts w:eastAsia="Times New Roman"/>
          <w:color w:val="00000A"/>
          <w:kern w:val="1"/>
          <w:sz w:val="28"/>
          <w:szCs w:val="28"/>
          <w:lang w:eastAsia="ar-SA"/>
        </w:rPr>
        <w:tab/>
        <w:t>-</w:t>
      </w:r>
      <w:r w:rsidRPr="005317B7">
        <w:rPr>
          <w:rFonts w:eastAsia="Times New Roman"/>
          <w:i/>
          <w:color w:val="00000A"/>
          <w:kern w:val="1"/>
          <w:sz w:val="28"/>
          <w:szCs w:val="28"/>
          <w:lang w:eastAsia="ar-SA"/>
        </w:rPr>
        <w:t>п</w:t>
      </w:r>
      <w:r w:rsidRPr="005317B7">
        <w:rPr>
          <w:rFonts w:eastAsia="Times New Roman"/>
          <w:i/>
          <w:color w:val="00000A"/>
          <w:kern w:val="1"/>
          <w:sz w:val="28"/>
          <w:szCs w:val="28"/>
          <w:shd w:val="clear" w:color="auto" w:fill="FFFFFF"/>
          <w:lang w:eastAsia="ar-SA"/>
        </w:rPr>
        <w:t>едагогический час</w:t>
      </w:r>
      <w:r w:rsidRPr="005317B7">
        <w:rPr>
          <w:rFonts w:eastAsia="Times New Roman"/>
          <w:color w:val="00000A"/>
          <w:kern w:val="1"/>
          <w:sz w:val="28"/>
          <w:szCs w:val="28"/>
          <w:shd w:val="clear" w:color="auto" w:fill="FFFFFF"/>
          <w:lang w:eastAsia="ar-SA"/>
        </w:rPr>
        <w:t xml:space="preserve"> (</w:t>
      </w:r>
      <w:r w:rsidRPr="005317B7">
        <w:rPr>
          <w:rFonts w:eastAsiaTheme="minorHAnsi"/>
          <w:bCs/>
          <w:color w:val="00000A"/>
          <w:kern w:val="0"/>
          <w:sz w:val="28"/>
          <w:szCs w:val="28"/>
          <w:lang w:eastAsia="en-US"/>
        </w:rPr>
        <w:t>«Экологическое воспитания в СП (ДГ)»)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5317B7">
        <w:rPr>
          <w:rFonts w:eastAsia="Times New Roman"/>
          <w:iCs/>
          <w:kern w:val="1"/>
          <w:sz w:val="28"/>
          <w:szCs w:val="28"/>
          <w:shd w:val="clear" w:color="auto" w:fill="FFFFFF"/>
          <w:lang w:eastAsia="ar-SA"/>
        </w:rPr>
        <w:tab/>
      </w:r>
      <w:r w:rsidRPr="005317B7">
        <w:rPr>
          <w:rFonts w:eastAsia="Times New Roman"/>
          <w:i/>
          <w:kern w:val="1"/>
          <w:sz w:val="28"/>
          <w:szCs w:val="28"/>
          <w:shd w:val="clear" w:color="auto" w:fill="FFFFFF"/>
          <w:lang w:eastAsia="ar-SA"/>
        </w:rPr>
        <w:t>-</w:t>
      </w:r>
      <w:r w:rsidRPr="005317B7">
        <w:rPr>
          <w:rFonts w:eastAsia="Times New Roman"/>
          <w:iCs/>
          <w:kern w:val="1"/>
          <w:sz w:val="28"/>
          <w:szCs w:val="28"/>
          <w:shd w:val="clear" w:color="auto" w:fill="FFFFFF"/>
          <w:lang w:eastAsia="ar-SA"/>
        </w:rPr>
        <w:t>к</w:t>
      </w:r>
      <w:r w:rsidRPr="005317B7">
        <w:rPr>
          <w:rFonts w:eastAsia="Times New Roman"/>
          <w:i/>
          <w:kern w:val="1"/>
          <w:sz w:val="28"/>
          <w:szCs w:val="28"/>
          <w:shd w:val="clear" w:color="auto" w:fill="FFFFFF"/>
          <w:lang w:eastAsia="ar-SA"/>
        </w:rPr>
        <w:t xml:space="preserve">онсультации для педагогов </w:t>
      </w:r>
      <w:r w:rsidRPr="005317B7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 xml:space="preserve">(«Проектная деятельность по экологическому воспитанию») </w:t>
      </w:r>
    </w:p>
    <w:p w:rsidR="00140E9D" w:rsidRPr="005317B7" w:rsidRDefault="00140E9D" w:rsidP="00140E9D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</w:pPr>
      <w:r w:rsidRPr="005317B7">
        <w:rPr>
          <w:rFonts w:eastAsia="Times New Roman"/>
          <w:i/>
          <w:kern w:val="1"/>
          <w:sz w:val="28"/>
          <w:szCs w:val="28"/>
          <w:shd w:val="clear" w:color="auto" w:fill="FFFFFF"/>
          <w:lang w:eastAsia="ar-SA"/>
        </w:rPr>
        <w:t xml:space="preserve">          -семинары-практикумы («</w:t>
      </w:r>
      <w:r w:rsidRPr="005317B7">
        <w:rPr>
          <w:rFonts w:eastAsia="Times New Roman"/>
          <w:kern w:val="1"/>
          <w:sz w:val="28"/>
          <w:szCs w:val="28"/>
          <w:shd w:val="clear" w:color="auto" w:fill="FFFFFF"/>
          <w:lang w:eastAsia="ar-SA"/>
        </w:rPr>
        <w:t>Проектная деятельность по экологическому воспитанию», «Формирование экологической культуры дошкольников через познавательную деятельность с учетом внедрения ФГОС»)</w:t>
      </w:r>
    </w:p>
    <w:p w:rsidR="007818E4" w:rsidRPr="005C0A27" w:rsidRDefault="00140E9D" w:rsidP="00BA57D4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5317B7">
        <w:rPr>
          <w:i/>
          <w:sz w:val="28"/>
          <w:szCs w:val="28"/>
          <w:lang w:eastAsia="en-US"/>
        </w:rPr>
        <w:t xml:space="preserve">         - воспитательные мероприятия</w:t>
      </w:r>
      <w:r w:rsidRPr="005317B7">
        <w:rPr>
          <w:sz w:val="28"/>
          <w:szCs w:val="28"/>
          <w:lang w:eastAsia="en-US"/>
        </w:rPr>
        <w:t xml:space="preserve"> (Экологический праздник (дефиле), экологическая акция «Огород на окошке»)</w:t>
      </w:r>
      <w:r w:rsidR="00BA57D4">
        <w:rPr>
          <w:sz w:val="28"/>
          <w:szCs w:val="28"/>
          <w:lang w:eastAsia="en-US"/>
        </w:rPr>
        <w:t>.</w:t>
      </w:r>
      <w:r w:rsidR="00BA57D4">
        <w:rPr>
          <w:sz w:val="28"/>
          <w:szCs w:val="28"/>
          <w:lang w:eastAsia="en-US"/>
        </w:rPr>
        <w:tab/>
      </w:r>
    </w:p>
    <w:p w:rsidR="007818E4" w:rsidRPr="005C0A27" w:rsidRDefault="007818E4" w:rsidP="007818E4">
      <w:pPr>
        <w:widowControl/>
        <w:tabs>
          <w:tab w:val="left" w:pos="709"/>
        </w:tabs>
        <w:spacing w:line="276" w:lineRule="auto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6505AD" w:rsidRPr="00A955B5" w:rsidRDefault="006505AD" w:rsidP="000B6326">
      <w:pPr>
        <w:widowControl/>
        <w:suppressAutoHyphens w:val="0"/>
        <w:jc w:val="center"/>
        <w:outlineLvl w:val="2"/>
        <w:rPr>
          <w:rFonts w:eastAsia="Times New Roman"/>
          <w:b/>
          <w:bCs/>
          <w:sz w:val="32"/>
          <w:szCs w:val="32"/>
        </w:rPr>
      </w:pPr>
      <w:r w:rsidRPr="00A955B5">
        <w:rPr>
          <w:rFonts w:eastAsia="Times New Roman"/>
          <w:b/>
          <w:bCs/>
          <w:sz w:val="32"/>
          <w:szCs w:val="32"/>
        </w:rPr>
        <w:t>Кадровое обеспечение образовательного процесса.</w:t>
      </w:r>
    </w:p>
    <w:p w:rsidR="006505AD" w:rsidRPr="00A955B5" w:rsidRDefault="006505AD" w:rsidP="00B93F46">
      <w:pPr>
        <w:pStyle w:val="afb"/>
        <w:ind w:left="0"/>
        <w:jc w:val="both"/>
        <w:outlineLvl w:val="2"/>
        <w:rPr>
          <w:rFonts w:eastAsia="Times New Roman"/>
          <w:b/>
          <w:bCs/>
          <w:sz w:val="32"/>
          <w:szCs w:val="32"/>
        </w:rPr>
      </w:pPr>
    </w:p>
    <w:p w:rsidR="006505AD" w:rsidRPr="005C0A27" w:rsidRDefault="008C66B5" w:rsidP="008C66B5">
      <w:pPr>
        <w:pStyle w:val="afb"/>
        <w:ind w:left="0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="006505AD" w:rsidRPr="005C0A27">
        <w:rPr>
          <w:rFonts w:eastAsia="Times New Roman"/>
          <w:b/>
          <w:bCs/>
          <w:sz w:val="28"/>
          <w:szCs w:val="28"/>
        </w:rPr>
        <w:t>Количественный 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359"/>
      </w:tblGrid>
      <w:tr w:rsidR="006505AD" w:rsidRPr="005C0A27" w:rsidTr="000B6326">
        <w:tc>
          <w:tcPr>
            <w:tcW w:w="5388" w:type="dxa"/>
          </w:tcPr>
          <w:p w:rsidR="006505AD" w:rsidRPr="009E0E01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0E0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Общее количество работников</w:t>
            </w:r>
          </w:p>
        </w:tc>
        <w:tc>
          <w:tcPr>
            <w:tcW w:w="4359" w:type="dxa"/>
          </w:tcPr>
          <w:p w:rsidR="006505AD" w:rsidRPr="009E0E01" w:rsidRDefault="00F77E43" w:rsidP="00F77E43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6505AD" w:rsidRPr="005C0A27" w:rsidTr="000B6326">
        <w:tc>
          <w:tcPr>
            <w:tcW w:w="5388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4359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9E0E0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6505AD" w:rsidRPr="005C0A27" w:rsidTr="000B6326">
        <w:tc>
          <w:tcPr>
            <w:tcW w:w="5388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Количество АУП</w:t>
            </w:r>
          </w:p>
        </w:tc>
        <w:tc>
          <w:tcPr>
            <w:tcW w:w="4359" w:type="dxa"/>
          </w:tcPr>
          <w:p w:rsidR="006505AD" w:rsidRPr="005C0A27" w:rsidRDefault="00EB527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6505AD" w:rsidRPr="005C0A27" w:rsidTr="000B6326">
        <w:tc>
          <w:tcPr>
            <w:tcW w:w="5388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Количество УВП</w:t>
            </w:r>
          </w:p>
        </w:tc>
        <w:tc>
          <w:tcPr>
            <w:tcW w:w="4359" w:type="dxa"/>
          </w:tcPr>
          <w:p w:rsidR="006505AD" w:rsidRPr="005C0A27" w:rsidRDefault="009E0E01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6505AD" w:rsidRPr="005C0A27" w:rsidTr="000B6326">
        <w:tc>
          <w:tcPr>
            <w:tcW w:w="5388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Количество МОП</w:t>
            </w:r>
          </w:p>
        </w:tc>
        <w:tc>
          <w:tcPr>
            <w:tcW w:w="4359" w:type="dxa"/>
          </w:tcPr>
          <w:p w:rsidR="006505AD" w:rsidRPr="005C0A27" w:rsidRDefault="00F77E43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505AD" w:rsidRPr="005C0A27" w:rsidRDefault="00D724AD" w:rsidP="00B93F46">
      <w:pPr>
        <w:pStyle w:val="afb"/>
        <w:ind w:left="2280"/>
        <w:jc w:val="both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 xml:space="preserve">          </w:t>
      </w:r>
      <w:r w:rsidR="006505AD" w:rsidRPr="005C0A27">
        <w:rPr>
          <w:rFonts w:eastAsia="Times New Roman"/>
          <w:b/>
          <w:sz w:val="28"/>
          <w:szCs w:val="28"/>
        </w:rPr>
        <w:t>Возрастной состав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3043"/>
        <w:gridCol w:w="3109"/>
      </w:tblGrid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Возраст педагогов</w:t>
            </w:r>
          </w:p>
        </w:tc>
        <w:tc>
          <w:tcPr>
            <w:tcW w:w="3043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Общее количество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данной возрастной категории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%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общего количества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данной возрастной категории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F3025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 xml:space="preserve">До </w:t>
            </w:r>
            <w:r w:rsidR="00F30254">
              <w:rPr>
                <w:rFonts w:eastAsia="Times New Roman"/>
                <w:sz w:val="28"/>
                <w:szCs w:val="28"/>
              </w:rPr>
              <w:t>30</w:t>
            </w:r>
            <w:r w:rsidRPr="005C0A27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043" w:type="dxa"/>
            <w:shd w:val="clear" w:color="auto" w:fill="auto"/>
          </w:tcPr>
          <w:p w:rsidR="006505AD" w:rsidRPr="00444A8F" w:rsidRDefault="00444FA9" w:rsidP="00B93F46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2166E0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="009E0E01" w:rsidRPr="009E0E01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До 40 лет</w:t>
            </w:r>
          </w:p>
        </w:tc>
        <w:tc>
          <w:tcPr>
            <w:tcW w:w="3043" w:type="dxa"/>
            <w:shd w:val="clear" w:color="auto" w:fill="auto"/>
          </w:tcPr>
          <w:p w:rsidR="006505AD" w:rsidRPr="00444A8F" w:rsidRDefault="00444FA9" w:rsidP="00B93F46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444FA9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До 50 лет</w:t>
            </w:r>
          </w:p>
        </w:tc>
        <w:tc>
          <w:tcPr>
            <w:tcW w:w="3043" w:type="dxa"/>
            <w:shd w:val="clear" w:color="auto" w:fill="auto"/>
          </w:tcPr>
          <w:p w:rsidR="006505AD" w:rsidRPr="00444A8F" w:rsidRDefault="00444A8F" w:rsidP="00B93F46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444FA9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38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До 60 лет</w:t>
            </w:r>
          </w:p>
        </w:tc>
        <w:tc>
          <w:tcPr>
            <w:tcW w:w="3043" w:type="dxa"/>
            <w:shd w:val="clear" w:color="auto" w:fill="auto"/>
          </w:tcPr>
          <w:p w:rsidR="006505AD" w:rsidRPr="005C0A27" w:rsidRDefault="00F77E43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9E0E01" w:rsidP="002166E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2166E0">
              <w:rPr>
                <w:rFonts w:eastAsia="Times New Roman"/>
                <w:sz w:val="28"/>
                <w:szCs w:val="28"/>
              </w:rPr>
              <w:t>5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Свыше 60 лет</w:t>
            </w:r>
          </w:p>
        </w:tc>
        <w:tc>
          <w:tcPr>
            <w:tcW w:w="3043" w:type="dxa"/>
            <w:shd w:val="clear" w:color="auto" w:fill="auto"/>
          </w:tcPr>
          <w:p w:rsidR="006505AD" w:rsidRPr="00444A8F" w:rsidRDefault="00444A8F" w:rsidP="00B93F46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444FA9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15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15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3043" w:type="dxa"/>
            <w:shd w:val="clear" w:color="auto" w:fill="auto"/>
          </w:tcPr>
          <w:p w:rsidR="006505AD" w:rsidRPr="005C0A27" w:rsidRDefault="00444FA9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42</w:t>
            </w:r>
            <w:r w:rsidR="001802E6">
              <w:rPr>
                <w:rFonts w:eastAsia="Times New Roman"/>
                <w:sz w:val="28"/>
                <w:szCs w:val="28"/>
              </w:rPr>
              <w:t xml:space="preserve"> </w:t>
            </w:r>
            <w:r w:rsidR="006505AD" w:rsidRPr="005C0A27"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3109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505AD" w:rsidRPr="005C0A27" w:rsidRDefault="006505AD" w:rsidP="008C66B5">
      <w:pPr>
        <w:pStyle w:val="afb"/>
        <w:ind w:left="0"/>
        <w:jc w:val="center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>Информация о молодых специалистах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129"/>
      </w:tblGrid>
      <w:tr w:rsidR="006505AD" w:rsidRPr="005C0A27" w:rsidTr="008C66B5">
        <w:tc>
          <w:tcPr>
            <w:tcW w:w="6658" w:type="dxa"/>
            <w:shd w:val="clear" w:color="auto" w:fill="auto"/>
          </w:tcPr>
          <w:p w:rsidR="006505AD" w:rsidRPr="005C0A27" w:rsidRDefault="006505AD" w:rsidP="00444FA9">
            <w:pPr>
              <w:pStyle w:val="afb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 xml:space="preserve">Стаж работы до </w:t>
            </w:r>
            <w:r w:rsidR="00444FA9" w:rsidRPr="00444FA9">
              <w:rPr>
                <w:rFonts w:eastAsia="Times New Roman"/>
                <w:sz w:val="28"/>
                <w:szCs w:val="28"/>
              </w:rPr>
              <w:t>3-</w:t>
            </w:r>
            <w:r w:rsidR="00444FA9">
              <w:rPr>
                <w:rFonts w:eastAsia="Times New Roman"/>
                <w:sz w:val="28"/>
                <w:szCs w:val="28"/>
              </w:rPr>
              <w:t>х</w:t>
            </w:r>
            <w:r w:rsidRPr="005C0A27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29" w:type="dxa"/>
            <w:shd w:val="clear" w:color="auto" w:fill="auto"/>
          </w:tcPr>
          <w:p w:rsidR="006505AD" w:rsidRPr="005C0A27" w:rsidRDefault="00444FA9" w:rsidP="002166E0">
            <w:pPr>
              <w:pStyle w:val="afb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</w:t>
            </w:r>
            <w:r w:rsidR="006505AD" w:rsidRPr="005C0A27">
              <w:rPr>
                <w:rFonts w:eastAsia="Times New Roman"/>
                <w:sz w:val="28"/>
                <w:szCs w:val="28"/>
              </w:rPr>
              <w:t>чел.</w:t>
            </w:r>
            <w:r w:rsidR="006505AD" w:rsidRPr="00444FA9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30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:rsidR="006505AD" w:rsidRPr="005C0A27" w:rsidRDefault="006505AD" w:rsidP="00B93F46">
      <w:pPr>
        <w:pStyle w:val="afb"/>
        <w:ind w:left="0"/>
        <w:jc w:val="both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 xml:space="preserve">    </w:t>
      </w:r>
      <w:r w:rsidR="00D724AD" w:rsidRPr="005C0A27">
        <w:rPr>
          <w:rFonts w:eastAsia="Times New Roman"/>
          <w:b/>
          <w:sz w:val="28"/>
          <w:szCs w:val="28"/>
        </w:rPr>
        <w:t xml:space="preserve">                               </w:t>
      </w:r>
      <w:r w:rsidRPr="005C0A27">
        <w:rPr>
          <w:rFonts w:eastAsia="Times New Roman"/>
          <w:b/>
          <w:sz w:val="28"/>
          <w:szCs w:val="28"/>
        </w:rPr>
        <w:t>Количество педагогов пенсионного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3075"/>
      </w:tblGrid>
      <w:tr w:rsidR="006505AD" w:rsidRPr="005C0A27" w:rsidTr="008C66B5">
        <w:tc>
          <w:tcPr>
            <w:tcW w:w="6658" w:type="dxa"/>
          </w:tcPr>
          <w:p w:rsidR="006505AD" w:rsidRPr="005C0A27" w:rsidRDefault="006505AD" w:rsidP="00B93F46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 w:rsidRPr="005C0A27">
              <w:rPr>
                <w:rFonts w:eastAsia="Times New Roman"/>
                <w:color w:val="000000"/>
                <w:sz w:val="28"/>
                <w:szCs w:val="28"/>
              </w:rPr>
              <w:t>Количество педагогов-пенсионеров/процент к общему числу</w:t>
            </w:r>
          </w:p>
        </w:tc>
        <w:tc>
          <w:tcPr>
            <w:tcW w:w="3075" w:type="dxa"/>
          </w:tcPr>
          <w:p w:rsidR="006505AD" w:rsidRPr="005C0A27" w:rsidRDefault="00444FA9" w:rsidP="00444FA9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  <w:r w:rsidR="006505AD" w:rsidRPr="005C0A27">
              <w:rPr>
                <w:rFonts w:eastAsia="Times New Roman"/>
                <w:bCs/>
                <w:sz w:val="28"/>
                <w:szCs w:val="28"/>
              </w:rPr>
              <w:t xml:space="preserve"> чел.</w:t>
            </w:r>
            <w:r w:rsidR="006505AD" w:rsidRPr="005C0A27">
              <w:rPr>
                <w:rFonts w:eastAsia="Times New Roman"/>
                <w:bCs/>
                <w:sz w:val="28"/>
                <w:szCs w:val="28"/>
                <w:lang w:val="en-US"/>
              </w:rPr>
              <w:t>/</w:t>
            </w:r>
            <w:r w:rsidR="006505AD" w:rsidRPr="005C0A2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30</w:t>
            </w:r>
            <w:r w:rsidR="006505AD" w:rsidRPr="005C0A27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</w:tbl>
    <w:p w:rsidR="006505AD" w:rsidRPr="005C0A27" w:rsidRDefault="006505AD" w:rsidP="008C66B5">
      <w:pPr>
        <w:pStyle w:val="afb"/>
        <w:ind w:left="0"/>
        <w:jc w:val="center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>Уровень образования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026"/>
        <w:gridCol w:w="3100"/>
      </w:tblGrid>
      <w:tr w:rsidR="006505AD" w:rsidRPr="005C0A27" w:rsidTr="008C66B5">
        <w:tc>
          <w:tcPr>
            <w:tcW w:w="3632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Имеющееся образование</w:t>
            </w:r>
          </w:p>
        </w:tc>
        <w:tc>
          <w:tcPr>
            <w:tcW w:w="3026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Общее количество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lastRenderedPageBreak/>
              <w:t>данной категории</w:t>
            </w:r>
          </w:p>
        </w:tc>
        <w:tc>
          <w:tcPr>
            <w:tcW w:w="310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lastRenderedPageBreak/>
              <w:t>%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lastRenderedPageBreak/>
              <w:t>общего количества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данной категории</w:t>
            </w:r>
          </w:p>
        </w:tc>
      </w:tr>
      <w:tr w:rsidR="006505AD" w:rsidRPr="005C0A27" w:rsidTr="008C66B5">
        <w:tc>
          <w:tcPr>
            <w:tcW w:w="3632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lastRenderedPageBreak/>
              <w:t>Высшее образование</w:t>
            </w:r>
          </w:p>
        </w:tc>
        <w:tc>
          <w:tcPr>
            <w:tcW w:w="3026" w:type="dxa"/>
            <w:shd w:val="clear" w:color="auto" w:fill="auto"/>
          </w:tcPr>
          <w:p w:rsidR="006505AD" w:rsidRPr="005C0A27" w:rsidRDefault="00140E9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100" w:type="dxa"/>
            <w:shd w:val="clear" w:color="auto" w:fill="auto"/>
          </w:tcPr>
          <w:p w:rsidR="006505AD" w:rsidRPr="005C0A27" w:rsidRDefault="00D176D3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61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6505AD" w:rsidRPr="005C0A27" w:rsidTr="008C66B5">
        <w:tc>
          <w:tcPr>
            <w:tcW w:w="3632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26" w:type="dxa"/>
            <w:shd w:val="clear" w:color="auto" w:fill="auto"/>
          </w:tcPr>
          <w:p w:rsidR="006505AD" w:rsidRPr="005C0A27" w:rsidRDefault="00D176D3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:rsidR="006505AD" w:rsidRPr="005C0A27" w:rsidRDefault="00D176D3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:rsidR="00D075D0" w:rsidRPr="005C0A27" w:rsidRDefault="00D075D0" w:rsidP="00B93F46">
      <w:pPr>
        <w:pStyle w:val="afb"/>
        <w:ind w:left="0"/>
        <w:jc w:val="both"/>
        <w:rPr>
          <w:rFonts w:eastAsia="Times New Roman"/>
          <w:b/>
          <w:sz w:val="28"/>
          <w:szCs w:val="28"/>
        </w:rPr>
      </w:pPr>
    </w:p>
    <w:p w:rsidR="006505AD" w:rsidRPr="005C0A27" w:rsidRDefault="006505AD" w:rsidP="00B93F46">
      <w:pPr>
        <w:pStyle w:val="afb"/>
        <w:ind w:left="0"/>
        <w:jc w:val="both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 xml:space="preserve">Характеристика педагогов по имеющимся </w:t>
      </w:r>
      <w:proofErr w:type="spellStart"/>
      <w:r w:rsidRPr="005C0A27">
        <w:rPr>
          <w:rFonts w:eastAsia="Times New Roman"/>
          <w:b/>
          <w:sz w:val="28"/>
          <w:szCs w:val="28"/>
        </w:rPr>
        <w:t>квалифик</w:t>
      </w:r>
      <w:proofErr w:type="spellEnd"/>
      <w:r w:rsidRPr="005C0A27">
        <w:rPr>
          <w:rFonts w:eastAsia="Times New Roman"/>
          <w:b/>
          <w:sz w:val="28"/>
          <w:szCs w:val="28"/>
          <w:lang w:val="en-US"/>
        </w:rPr>
        <w:t>a</w:t>
      </w:r>
      <w:proofErr w:type="spellStart"/>
      <w:r w:rsidRPr="005C0A27">
        <w:rPr>
          <w:rFonts w:eastAsia="Times New Roman"/>
          <w:b/>
          <w:sz w:val="28"/>
          <w:szCs w:val="28"/>
        </w:rPr>
        <w:t>ционным</w:t>
      </w:r>
      <w:proofErr w:type="spellEnd"/>
      <w:r w:rsidRPr="005C0A27">
        <w:rPr>
          <w:rFonts w:eastAsia="Times New Roman"/>
          <w:b/>
          <w:sz w:val="28"/>
          <w:szCs w:val="28"/>
        </w:rPr>
        <w:t xml:space="preserve"> категориям</w: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021"/>
        <w:gridCol w:w="3098"/>
      </w:tblGrid>
      <w:tr w:rsidR="006505AD" w:rsidRPr="005C0A27" w:rsidTr="008C66B5">
        <w:tc>
          <w:tcPr>
            <w:tcW w:w="3637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Имеющаяся категория</w:t>
            </w:r>
          </w:p>
        </w:tc>
        <w:tc>
          <w:tcPr>
            <w:tcW w:w="3021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Общее количество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данной категории</w:t>
            </w:r>
          </w:p>
        </w:tc>
        <w:tc>
          <w:tcPr>
            <w:tcW w:w="3098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%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общего количества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данной категории</w:t>
            </w:r>
          </w:p>
        </w:tc>
      </w:tr>
      <w:tr w:rsidR="006505AD" w:rsidRPr="005C0A27" w:rsidTr="008C66B5">
        <w:tc>
          <w:tcPr>
            <w:tcW w:w="3637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021" w:type="dxa"/>
            <w:shd w:val="clear" w:color="auto" w:fill="auto"/>
          </w:tcPr>
          <w:p w:rsidR="006505AD" w:rsidRPr="005C0A27" w:rsidRDefault="00EB527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98" w:type="dxa"/>
            <w:shd w:val="clear" w:color="auto" w:fill="auto"/>
          </w:tcPr>
          <w:p w:rsidR="006505AD" w:rsidRPr="005C0A27" w:rsidRDefault="00EB527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505AD" w:rsidRPr="005C0A27" w:rsidTr="008C66B5">
        <w:tc>
          <w:tcPr>
            <w:tcW w:w="3637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021" w:type="dxa"/>
            <w:shd w:val="clear" w:color="auto" w:fill="auto"/>
          </w:tcPr>
          <w:p w:rsidR="006505AD" w:rsidRPr="005C0A27" w:rsidRDefault="00DE3487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6505AD" w:rsidRPr="005C0A27" w:rsidRDefault="00DE3487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7%</w:t>
            </w:r>
          </w:p>
        </w:tc>
      </w:tr>
      <w:tr w:rsidR="006505AD" w:rsidRPr="005C0A27" w:rsidTr="008C66B5">
        <w:tc>
          <w:tcPr>
            <w:tcW w:w="3637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021" w:type="dxa"/>
            <w:shd w:val="clear" w:color="auto" w:fill="auto"/>
          </w:tcPr>
          <w:p w:rsidR="006505AD" w:rsidRPr="005C0A27" w:rsidRDefault="00DE3487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98" w:type="dxa"/>
            <w:shd w:val="clear" w:color="auto" w:fill="auto"/>
          </w:tcPr>
          <w:p w:rsidR="006505AD" w:rsidRPr="005C0A27" w:rsidRDefault="00DE3487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="006505AD" w:rsidRPr="005C0A27">
              <w:rPr>
                <w:rFonts w:eastAsia="Times New Roman"/>
                <w:sz w:val="28"/>
                <w:szCs w:val="28"/>
              </w:rPr>
              <w:t>%</w:t>
            </w:r>
          </w:p>
        </w:tc>
      </w:tr>
    </w:tbl>
    <w:p w:rsidR="00A955B5" w:rsidRDefault="00F02783" w:rsidP="00B93F46">
      <w:pPr>
        <w:pStyle w:val="afb"/>
        <w:ind w:left="1080"/>
        <w:jc w:val="both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 xml:space="preserve">                </w:t>
      </w:r>
    </w:p>
    <w:p w:rsidR="008C66B5" w:rsidRDefault="008C66B5" w:rsidP="008C66B5">
      <w:pPr>
        <w:pStyle w:val="afb"/>
        <w:ind w:left="1080"/>
        <w:jc w:val="center"/>
        <w:rPr>
          <w:rFonts w:eastAsia="Times New Roman"/>
          <w:b/>
          <w:sz w:val="28"/>
          <w:szCs w:val="28"/>
        </w:rPr>
      </w:pPr>
    </w:p>
    <w:p w:rsidR="006505AD" w:rsidRPr="005C0A27" w:rsidRDefault="00F02783" w:rsidP="008C66B5">
      <w:pPr>
        <w:pStyle w:val="afb"/>
        <w:ind w:left="1080"/>
        <w:jc w:val="center"/>
        <w:rPr>
          <w:rFonts w:eastAsia="Times New Roman"/>
          <w:b/>
          <w:sz w:val="28"/>
          <w:szCs w:val="28"/>
        </w:rPr>
      </w:pPr>
      <w:r w:rsidRPr="005C0A27">
        <w:rPr>
          <w:rFonts w:eastAsia="Times New Roman"/>
          <w:b/>
          <w:sz w:val="28"/>
          <w:szCs w:val="28"/>
        </w:rPr>
        <w:t>Информация о специалистах в СП (ДГ)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30"/>
        <w:gridCol w:w="3272"/>
        <w:gridCol w:w="3111"/>
      </w:tblGrid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 xml:space="preserve">Специальность  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Наличие вакансии</w:t>
            </w:r>
          </w:p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на следующий год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5408D4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5408D4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Педагог - л</w:t>
            </w:r>
            <w:r w:rsidR="006505AD" w:rsidRPr="005C0A27">
              <w:rPr>
                <w:rFonts w:eastAsia="Times New Roman"/>
                <w:sz w:val="28"/>
                <w:szCs w:val="28"/>
              </w:rPr>
              <w:t>огопед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5408D4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Педагог - п</w:t>
            </w:r>
            <w:r w:rsidR="006505AD" w:rsidRPr="005C0A27">
              <w:rPr>
                <w:rFonts w:eastAsia="Times New Roman"/>
                <w:sz w:val="28"/>
                <w:szCs w:val="28"/>
              </w:rPr>
              <w:t>сихолог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6505AD" w:rsidRPr="005C0A27" w:rsidTr="006505AD">
        <w:tc>
          <w:tcPr>
            <w:tcW w:w="484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224" w:type="dxa"/>
            <w:shd w:val="clear" w:color="auto" w:fill="auto"/>
          </w:tcPr>
          <w:p w:rsidR="006505AD" w:rsidRPr="005C0A27" w:rsidRDefault="005408D4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Воспит</w:t>
            </w:r>
            <w:r w:rsidR="006505AD" w:rsidRPr="005C0A27">
              <w:rPr>
                <w:rFonts w:eastAsia="Times New Roman"/>
                <w:sz w:val="28"/>
                <w:szCs w:val="28"/>
              </w:rPr>
              <w:t>атель осетинского языка</w:t>
            </w:r>
          </w:p>
        </w:tc>
        <w:tc>
          <w:tcPr>
            <w:tcW w:w="342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6505AD" w:rsidRPr="005C0A27" w:rsidRDefault="006505AD" w:rsidP="00B93F4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C0A27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9F03CF" w:rsidRDefault="009F03CF" w:rsidP="00B93F46">
      <w:pPr>
        <w:jc w:val="both"/>
        <w:rPr>
          <w:sz w:val="28"/>
          <w:szCs w:val="28"/>
        </w:rPr>
      </w:pPr>
    </w:p>
    <w:p w:rsidR="009F03CF" w:rsidRDefault="009F03CF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DE3487" w:rsidRDefault="00DE3487" w:rsidP="00B93F46">
      <w:pPr>
        <w:jc w:val="both"/>
        <w:rPr>
          <w:sz w:val="28"/>
          <w:szCs w:val="28"/>
        </w:rPr>
      </w:pPr>
    </w:p>
    <w:p w:rsidR="00140E9D" w:rsidRPr="005C0A27" w:rsidRDefault="00140E9D" w:rsidP="00B93F46">
      <w:pPr>
        <w:jc w:val="both"/>
        <w:rPr>
          <w:vanish/>
          <w:sz w:val="28"/>
          <w:szCs w:val="28"/>
        </w:rPr>
      </w:pPr>
    </w:p>
    <w:p w:rsidR="006505AD" w:rsidRPr="005C0A27" w:rsidRDefault="006505AD" w:rsidP="00B93F46">
      <w:pPr>
        <w:pStyle w:val="afb"/>
        <w:ind w:left="0"/>
        <w:jc w:val="both"/>
        <w:rPr>
          <w:b/>
          <w:sz w:val="28"/>
          <w:szCs w:val="28"/>
        </w:rPr>
      </w:pPr>
    </w:p>
    <w:p w:rsidR="00A9062B" w:rsidRPr="005C0A27" w:rsidRDefault="00A9062B" w:rsidP="00056535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                                  </w:t>
      </w:r>
      <w:r w:rsidR="004D2EA7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2. </w:t>
      </w:r>
      <w:r w:rsidRPr="005C0A27">
        <w:rPr>
          <w:rStyle w:val="afc"/>
          <w:sz w:val="28"/>
          <w:szCs w:val="28"/>
        </w:rPr>
        <w:t>Пояснительная записка.</w:t>
      </w:r>
    </w:p>
    <w:p w:rsidR="00A9062B" w:rsidRPr="005C0A27" w:rsidRDefault="00A9062B" w:rsidP="0016547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Style w:val="afc"/>
          <w:b w:val="0"/>
          <w:bCs w:val="0"/>
          <w:sz w:val="28"/>
          <w:szCs w:val="28"/>
        </w:rPr>
      </w:pPr>
      <w:r w:rsidRPr="005C0A27">
        <w:rPr>
          <w:sz w:val="28"/>
          <w:szCs w:val="28"/>
        </w:rPr>
        <w:t>Муниципальное бюджетное образовательное учреждение СОШ №15 СП (дошкольные группы) является образовательным учреждением и осуществляет деятельность по основной о</w:t>
      </w:r>
      <w:r w:rsidR="00E042C0" w:rsidRPr="005C0A27">
        <w:rPr>
          <w:sz w:val="28"/>
          <w:szCs w:val="28"/>
        </w:rPr>
        <w:t>бщеобразовательной программе СП (ДГ)</w:t>
      </w:r>
      <w:r w:rsidRPr="005C0A27">
        <w:rPr>
          <w:sz w:val="28"/>
          <w:szCs w:val="28"/>
        </w:rPr>
        <w:t xml:space="preserve">, составленной  на основе </w:t>
      </w:r>
      <w:r w:rsidR="005A0329">
        <w:rPr>
          <w:sz w:val="28"/>
          <w:szCs w:val="28"/>
        </w:rPr>
        <w:t xml:space="preserve">инновационной </w:t>
      </w:r>
      <w:r w:rsidRPr="005C0A27">
        <w:rPr>
          <w:sz w:val="28"/>
          <w:szCs w:val="28"/>
        </w:rPr>
        <w:t>программы дошкольного образования «От рождени</w:t>
      </w:r>
      <w:r w:rsidR="005A0329">
        <w:rPr>
          <w:sz w:val="28"/>
          <w:szCs w:val="28"/>
        </w:rPr>
        <w:t xml:space="preserve">я  до школы» под редакцией </w:t>
      </w:r>
      <w:proofErr w:type="spellStart"/>
      <w:r w:rsidR="005A0329">
        <w:rPr>
          <w:sz w:val="28"/>
          <w:szCs w:val="28"/>
        </w:rPr>
        <w:t>Н.Е.</w:t>
      </w:r>
      <w:r w:rsidRPr="005C0A27">
        <w:rPr>
          <w:sz w:val="28"/>
          <w:szCs w:val="28"/>
        </w:rPr>
        <w:t>Вераксы</w:t>
      </w:r>
      <w:proofErr w:type="spellEnd"/>
      <w:r w:rsidRPr="005C0A27">
        <w:rPr>
          <w:sz w:val="28"/>
          <w:szCs w:val="28"/>
        </w:rPr>
        <w:t xml:space="preserve">, </w:t>
      </w:r>
      <w:proofErr w:type="spellStart"/>
      <w:r w:rsidRPr="005C0A27">
        <w:rPr>
          <w:sz w:val="28"/>
          <w:szCs w:val="28"/>
        </w:rPr>
        <w:t>Т.С.Комаровой</w:t>
      </w:r>
      <w:proofErr w:type="spellEnd"/>
      <w:r w:rsidRPr="005C0A27">
        <w:rPr>
          <w:sz w:val="28"/>
          <w:szCs w:val="28"/>
        </w:rPr>
        <w:t xml:space="preserve">, </w:t>
      </w:r>
      <w:proofErr w:type="spellStart"/>
      <w:r w:rsidR="005A0329">
        <w:rPr>
          <w:sz w:val="28"/>
          <w:szCs w:val="28"/>
        </w:rPr>
        <w:t>Э.М.Дорофеевой</w:t>
      </w:r>
      <w:proofErr w:type="spellEnd"/>
      <w:r w:rsidRPr="005C0A27">
        <w:rPr>
          <w:sz w:val="28"/>
          <w:szCs w:val="28"/>
        </w:rPr>
        <w:t>, (201</w:t>
      </w:r>
      <w:r w:rsidR="005A0329">
        <w:rPr>
          <w:sz w:val="28"/>
          <w:szCs w:val="28"/>
        </w:rPr>
        <w:t>9</w:t>
      </w:r>
      <w:r w:rsidRPr="005C0A27">
        <w:rPr>
          <w:sz w:val="28"/>
          <w:szCs w:val="28"/>
        </w:rPr>
        <w:t xml:space="preserve">г.).   </w:t>
      </w:r>
    </w:p>
    <w:p w:rsidR="00A9062B" w:rsidRPr="005C0A27" w:rsidRDefault="00A9062B" w:rsidP="00056535">
      <w:pPr>
        <w:pStyle w:val="a7"/>
        <w:spacing w:before="0" w:after="0"/>
        <w:jc w:val="both"/>
        <w:rPr>
          <w:b/>
          <w:sz w:val="28"/>
          <w:szCs w:val="28"/>
        </w:rPr>
      </w:pPr>
      <w:r w:rsidRPr="005C0A27">
        <w:rPr>
          <w:rStyle w:val="afc"/>
          <w:b w:val="0"/>
          <w:sz w:val="28"/>
          <w:szCs w:val="28"/>
        </w:rPr>
        <w:t>Годовой план составлен  в соответствии со следующими нормативными документами:</w:t>
      </w:r>
    </w:p>
    <w:p w:rsidR="00A9062B" w:rsidRPr="005C0A27" w:rsidRDefault="00A9062B" w:rsidP="00D176D3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A9062B" w:rsidRPr="005C0A27" w:rsidRDefault="00A9062B" w:rsidP="00056535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 xml:space="preserve">        -  Устав  МБОУ СОШ № 15 им. Героя Советского  Союза </w:t>
      </w:r>
      <w:proofErr w:type="spellStart"/>
      <w:r w:rsidRPr="005C0A27">
        <w:rPr>
          <w:sz w:val="28"/>
          <w:szCs w:val="28"/>
        </w:rPr>
        <w:t>Мильдзихова</w:t>
      </w:r>
      <w:proofErr w:type="spellEnd"/>
      <w:r w:rsidRPr="005C0A27">
        <w:rPr>
          <w:sz w:val="28"/>
          <w:szCs w:val="28"/>
        </w:rPr>
        <w:t xml:space="preserve"> Х.З.                                </w:t>
      </w:r>
    </w:p>
    <w:p w:rsidR="00E2348B" w:rsidRPr="00E2348B" w:rsidRDefault="00A9062B" w:rsidP="00056535">
      <w:pPr>
        <w:pStyle w:val="a7"/>
        <w:spacing w:before="0" w:after="0"/>
        <w:jc w:val="both"/>
        <w:rPr>
          <w:sz w:val="28"/>
          <w:szCs w:val="28"/>
        </w:rPr>
      </w:pPr>
      <w:r w:rsidRPr="00E2348B">
        <w:rPr>
          <w:sz w:val="28"/>
          <w:szCs w:val="28"/>
        </w:rPr>
        <w:t>        -  </w:t>
      </w:r>
      <w:r w:rsidR="00E2348B" w:rsidRPr="00E2348B">
        <w:rPr>
          <w:sz w:val="28"/>
          <w:szCs w:val="2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 в условиях распространения новой </w:t>
      </w:r>
      <w:proofErr w:type="spellStart"/>
      <w:r w:rsidR="00E2348B" w:rsidRPr="00E2348B">
        <w:rPr>
          <w:sz w:val="28"/>
          <w:szCs w:val="28"/>
        </w:rPr>
        <w:t>коронавирусной</w:t>
      </w:r>
      <w:proofErr w:type="spellEnd"/>
      <w:r w:rsidR="00E2348B" w:rsidRPr="00E2348B">
        <w:rPr>
          <w:sz w:val="28"/>
          <w:szCs w:val="28"/>
        </w:rPr>
        <w:t xml:space="preserve"> инфекции (</w:t>
      </w:r>
      <w:r w:rsidR="00E2348B" w:rsidRPr="00E2348B">
        <w:rPr>
          <w:sz w:val="28"/>
          <w:szCs w:val="28"/>
          <w:lang w:val="en-US"/>
        </w:rPr>
        <w:t>COVID</w:t>
      </w:r>
      <w:r w:rsidR="00E2348B" w:rsidRPr="00E2348B">
        <w:rPr>
          <w:sz w:val="28"/>
          <w:szCs w:val="28"/>
        </w:rPr>
        <w:t>-19)»</w:t>
      </w:r>
      <w:r w:rsidRPr="00E2348B">
        <w:rPr>
          <w:sz w:val="28"/>
          <w:szCs w:val="28"/>
        </w:rPr>
        <w:t> </w:t>
      </w:r>
      <w:r w:rsidR="00E2348B" w:rsidRPr="00E2348B">
        <w:rPr>
          <w:sz w:val="28"/>
          <w:szCs w:val="28"/>
        </w:rPr>
        <w:t>СП 3.1/2.4.3598-20</w:t>
      </w:r>
    </w:p>
    <w:p w:rsidR="00A9062B" w:rsidRPr="005C0A27" w:rsidRDefault="00A9062B" w:rsidP="00056535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A9062B" w:rsidRPr="005C0A27" w:rsidRDefault="00A9062B" w:rsidP="00056535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    -  Федеральный государственный образовательный стандарт</w:t>
      </w:r>
      <w:r w:rsidR="004825AA">
        <w:rPr>
          <w:sz w:val="28"/>
          <w:szCs w:val="28"/>
        </w:rPr>
        <w:t xml:space="preserve"> дошкольного образования (ФГОС)</w:t>
      </w:r>
      <w:r w:rsidRPr="005C0A27">
        <w:rPr>
          <w:sz w:val="28"/>
          <w:szCs w:val="28"/>
        </w:rPr>
        <w:t>;</w:t>
      </w:r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 xml:space="preserve">-  </w:t>
      </w:r>
      <w:r w:rsidR="00E2348B">
        <w:rPr>
          <w:sz w:val="28"/>
          <w:szCs w:val="28"/>
        </w:rPr>
        <w:t xml:space="preserve">Инновационная </w:t>
      </w:r>
      <w:r w:rsidRPr="005C0A27">
        <w:rPr>
          <w:sz w:val="28"/>
          <w:szCs w:val="28"/>
        </w:rPr>
        <w:t xml:space="preserve">программа дошкольного образования «От рождения  до школы» под редакцией Н.Е. </w:t>
      </w:r>
      <w:proofErr w:type="spellStart"/>
      <w:r w:rsidRPr="005C0A27">
        <w:rPr>
          <w:sz w:val="28"/>
          <w:szCs w:val="28"/>
        </w:rPr>
        <w:t>Вераксы</w:t>
      </w:r>
      <w:proofErr w:type="spellEnd"/>
      <w:r w:rsidRPr="005C0A27">
        <w:rPr>
          <w:sz w:val="28"/>
          <w:szCs w:val="28"/>
        </w:rPr>
        <w:t xml:space="preserve">, </w:t>
      </w:r>
      <w:proofErr w:type="spellStart"/>
      <w:r w:rsidRPr="005C0A27">
        <w:rPr>
          <w:sz w:val="28"/>
          <w:szCs w:val="28"/>
        </w:rPr>
        <w:t>Т.С.</w:t>
      </w:r>
      <w:r w:rsidR="00E042C0" w:rsidRPr="005C0A27">
        <w:rPr>
          <w:sz w:val="28"/>
          <w:szCs w:val="28"/>
        </w:rPr>
        <w:t>Комаровой</w:t>
      </w:r>
      <w:proofErr w:type="spellEnd"/>
      <w:r w:rsidR="00E042C0" w:rsidRPr="005C0A27">
        <w:rPr>
          <w:sz w:val="28"/>
          <w:szCs w:val="28"/>
        </w:rPr>
        <w:t xml:space="preserve">, </w:t>
      </w:r>
      <w:proofErr w:type="spellStart"/>
      <w:r w:rsidR="00E2348B">
        <w:rPr>
          <w:sz w:val="28"/>
          <w:szCs w:val="28"/>
        </w:rPr>
        <w:t>Э.М.Дорофеевой</w:t>
      </w:r>
      <w:proofErr w:type="spellEnd"/>
      <w:r w:rsidR="00E042C0" w:rsidRPr="005C0A27">
        <w:rPr>
          <w:sz w:val="28"/>
          <w:szCs w:val="28"/>
        </w:rPr>
        <w:t xml:space="preserve"> (201</w:t>
      </w:r>
      <w:r w:rsidR="00E2348B">
        <w:rPr>
          <w:sz w:val="28"/>
          <w:szCs w:val="28"/>
        </w:rPr>
        <w:t>9</w:t>
      </w:r>
      <w:r w:rsidRPr="005C0A27">
        <w:rPr>
          <w:sz w:val="28"/>
          <w:szCs w:val="28"/>
        </w:rPr>
        <w:t xml:space="preserve">г.), </w:t>
      </w:r>
    </w:p>
    <w:p w:rsidR="00A9062B" w:rsidRPr="005C0A27" w:rsidRDefault="00C75BF1" w:rsidP="00B93F46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color w:val="FF0000"/>
          <w:sz w:val="28"/>
          <w:szCs w:val="28"/>
        </w:rPr>
        <w:t> </w:t>
      </w:r>
      <w:r w:rsidRPr="005C0A27">
        <w:rPr>
          <w:sz w:val="28"/>
          <w:szCs w:val="28"/>
        </w:rPr>
        <w:t xml:space="preserve">- Приложение №2 к лицензии  на осуществление </w:t>
      </w:r>
      <w:r w:rsidR="00A9062B" w:rsidRPr="005C0A27">
        <w:rPr>
          <w:sz w:val="28"/>
          <w:szCs w:val="28"/>
        </w:rPr>
        <w:t xml:space="preserve">образовательной  деятельности </w:t>
      </w:r>
      <w:r w:rsidRPr="005C0A27">
        <w:rPr>
          <w:sz w:val="28"/>
          <w:szCs w:val="28"/>
        </w:rPr>
        <w:t xml:space="preserve"> от «26» апреля  2016г.   </w:t>
      </w:r>
      <w:proofErr w:type="gramStart"/>
      <w:r w:rsidRPr="005C0A27">
        <w:rPr>
          <w:sz w:val="28"/>
          <w:szCs w:val="28"/>
        </w:rPr>
        <w:t>регистрационный</w:t>
      </w:r>
      <w:proofErr w:type="gramEnd"/>
      <w:r w:rsidRPr="005C0A27">
        <w:rPr>
          <w:sz w:val="28"/>
          <w:szCs w:val="28"/>
        </w:rPr>
        <w:t xml:space="preserve">  № 2351     </w:t>
      </w:r>
    </w:p>
    <w:p w:rsidR="00165474" w:rsidRPr="005C0A27" w:rsidRDefault="00A9062B" w:rsidP="00B93F46">
      <w:pPr>
        <w:pStyle w:val="a7"/>
        <w:spacing w:before="0" w:after="0"/>
        <w:jc w:val="both"/>
        <w:rPr>
          <w:color w:val="FF0000"/>
          <w:sz w:val="28"/>
          <w:szCs w:val="28"/>
        </w:rPr>
      </w:pPr>
      <w:r w:rsidRPr="005C0A27">
        <w:rPr>
          <w:sz w:val="28"/>
          <w:szCs w:val="28"/>
        </w:rPr>
        <w:t xml:space="preserve"> Серия 15</w:t>
      </w:r>
      <w:r w:rsidR="00C75BF1" w:rsidRPr="005C0A27">
        <w:rPr>
          <w:sz w:val="28"/>
          <w:szCs w:val="28"/>
        </w:rPr>
        <w:t>П01  № 0001590</w:t>
      </w:r>
      <w:r w:rsidRPr="005C0A27">
        <w:rPr>
          <w:color w:val="FF0000"/>
          <w:sz w:val="28"/>
          <w:szCs w:val="28"/>
        </w:rPr>
        <w:t xml:space="preserve">                   </w:t>
      </w:r>
      <w:r w:rsidR="00056535" w:rsidRPr="005C0A27">
        <w:rPr>
          <w:color w:val="FF0000"/>
          <w:sz w:val="28"/>
          <w:szCs w:val="28"/>
        </w:rPr>
        <w:t xml:space="preserve">                   </w:t>
      </w:r>
    </w:p>
    <w:p w:rsidR="00056535" w:rsidRPr="005C0A27" w:rsidRDefault="00056535" w:rsidP="00B93F46">
      <w:pPr>
        <w:pStyle w:val="a7"/>
        <w:spacing w:before="0" w:after="0"/>
        <w:jc w:val="both"/>
        <w:rPr>
          <w:color w:val="FF0000"/>
          <w:sz w:val="28"/>
          <w:szCs w:val="28"/>
        </w:rPr>
      </w:pPr>
      <w:r w:rsidRPr="005C0A27">
        <w:rPr>
          <w:color w:val="FF0000"/>
          <w:sz w:val="28"/>
          <w:szCs w:val="28"/>
        </w:rPr>
        <w:t xml:space="preserve">  </w:t>
      </w:r>
      <w:r w:rsidR="00A9062B" w:rsidRPr="005C0A27">
        <w:rPr>
          <w:sz w:val="28"/>
          <w:szCs w:val="28"/>
        </w:rPr>
        <w:t xml:space="preserve">Распределение непрерывной образовательной деятельности основано </w:t>
      </w:r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на принципах:</w:t>
      </w:r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- соблюдение права воспитанников на дошкольное образование;</w:t>
      </w:r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r w:rsidRPr="005C0A27">
        <w:rPr>
          <w:sz w:val="28"/>
          <w:szCs w:val="28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proofErr w:type="gramStart"/>
      <w:r w:rsidRPr="005C0A27">
        <w:rPr>
          <w:sz w:val="28"/>
          <w:szCs w:val="28"/>
        </w:rPr>
        <w:t>- соотношение  между инвариантной  (не более 60% от общего времени, отводимого на освоение 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A9062B" w:rsidRPr="005C0A27" w:rsidRDefault="00A9062B" w:rsidP="00B93F46">
      <w:pPr>
        <w:pStyle w:val="a7"/>
        <w:spacing w:before="0" w:after="0"/>
        <w:jc w:val="both"/>
        <w:rPr>
          <w:sz w:val="28"/>
          <w:szCs w:val="28"/>
        </w:rPr>
      </w:pPr>
      <w:proofErr w:type="gramStart"/>
      <w:r w:rsidRPr="005C0A27">
        <w:rPr>
          <w:sz w:val="28"/>
          <w:szCs w:val="28"/>
        </w:rPr>
        <w:t>- сохранение   преемственности  между инвариантной  (обязательной) и вариативной (модульной) частями.</w:t>
      </w:r>
      <w:proofErr w:type="gramEnd"/>
    </w:p>
    <w:p w:rsidR="00DC1216" w:rsidRDefault="00DC1216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554562" w:rsidRDefault="00554562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E6795B" w:rsidRDefault="00E6795B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64378F" w:rsidRPr="005C0A27" w:rsidRDefault="0064378F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E6795B" w:rsidRDefault="00E6795B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140E9D" w:rsidRPr="005C0A27" w:rsidRDefault="00140E9D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846FA8" w:rsidRPr="005C0A27" w:rsidRDefault="004D2EA7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3.</w:t>
      </w:r>
      <w:r w:rsidR="004316E1" w:rsidRPr="005C0A2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4D2EA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Цели и задачи работы СП (ДГ) на 202</w:t>
      </w:r>
      <w:r w:rsidR="00140E9D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1</w:t>
      </w:r>
      <w:r w:rsidRPr="004D2EA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 – 202</w:t>
      </w:r>
      <w:r w:rsidR="00140E9D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2</w:t>
      </w:r>
      <w:r w:rsidRPr="004D2EA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 учебный год</w:t>
      </w:r>
      <w:r w:rsidR="00846FA8" w:rsidRPr="005C0A2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.</w:t>
      </w:r>
    </w:p>
    <w:p w:rsidR="00CA1478" w:rsidRPr="005C0A27" w:rsidRDefault="00CA147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 w:rsidRPr="005C0A2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Цель:</w:t>
      </w:r>
      <w:r w:rsidR="00366827" w:rsidRPr="005C0A2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 xml:space="preserve">  </w:t>
      </w:r>
      <w:proofErr w:type="gramStart"/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Обеспеч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ить</w:t>
      </w:r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комплексно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е</w:t>
      </w:r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психолого-педагогиче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ского сопровождени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е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и поддержк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у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</w:t>
      </w:r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инициатив ребёнка.</w:t>
      </w:r>
      <w:proofErr w:type="gramEnd"/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Использова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ть</w:t>
      </w:r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образовател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ьны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е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технологи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и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, способствующи</w:t>
      </w:r>
      <w:r w:rsidR="00696835">
        <w:rPr>
          <w:rFonts w:eastAsiaTheme="minorHAnsi"/>
          <w:color w:val="000000"/>
          <w:kern w:val="0"/>
          <w:sz w:val="28"/>
          <w:szCs w:val="28"/>
          <w:lang w:eastAsia="en-US"/>
        </w:rPr>
        <w:t>е</w:t>
      </w:r>
      <w:r w:rsidR="00CA1478"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</w:t>
      </w:r>
      <w:r w:rsidRPr="005C0A27">
        <w:rPr>
          <w:rFonts w:eastAsiaTheme="minorHAnsi"/>
          <w:color w:val="000000"/>
          <w:kern w:val="0"/>
          <w:sz w:val="28"/>
          <w:szCs w:val="28"/>
          <w:lang w:eastAsia="en-US"/>
        </w:rPr>
        <w:t>физическому и психическому развитию и поддержанию здоровья детей.</w:t>
      </w:r>
    </w:p>
    <w:p w:rsidR="00846FA8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  <w:r w:rsidRPr="005C0A27"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  <w:t>Основные задачи:</w:t>
      </w:r>
    </w:p>
    <w:p w:rsidR="004825AA" w:rsidRPr="004825AA" w:rsidRDefault="00DE3487" w:rsidP="004825A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EastAsia"/>
          <w:kern w:val="0"/>
          <w:sz w:val="28"/>
          <w:szCs w:val="28"/>
        </w:rPr>
      </w:pPr>
      <w:r w:rsidRPr="004825AA">
        <w:rPr>
          <w:rFonts w:eastAsiaTheme="minorHAnsi"/>
          <w:bCs/>
          <w:color w:val="000000"/>
          <w:kern w:val="0"/>
          <w:sz w:val="28"/>
          <w:szCs w:val="28"/>
          <w:lang w:eastAsia="en-US"/>
        </w:rPr>
        <w:t>1.</w:t>
      </w:r>
      <w:r w:rsidR="00140E9D" w:rsidRPr="004825AA">
        <w:rPr>
          <w:color w:val="000000"/>
          <w:sz w:val="28"/>
          <w:szCs w:val="28"/>
          <w:shd w:val="clear" w:color="auto" w:fill="FFFFFF"/>
        </w:rPr>
        <w:t xml:space="preserve"> </w:t>
      </w:r>
      <w:r w:rsidR="004825AA" w:rsidRPr="004825AA">
        <w:rPr>
          <w:color w:val="111111"/>
          <w:sz w:val="28"/>
          <w:szCs w:val="28"/>
          <w:shd w:val="clear" w:color="auto" w:fill="FFFFFF"/>
        </w:rPr>
        <w:t>Формирова</w:t>
      </w:r>
      <w:r w:rsidR="00696835">
        <w:rPr>
          <w:color w:val="111111"/>
          <w:sz w:val="28"/>
          <w:szCs w:val="28"/>
          <w:shd w:val="clear" w:color="auto" w:fill="FFFFFF"/>
        </w:rPr>
        <w:t>ть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у детей </w:t>
      </w:r>
      <w:r w:rsidR="004825AA" w:rsidRPr="004825AA">
        <w:rPr>
          <w:rStyle w:val="afc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 патриотическо</w:t>
      </w:r>
      <w:r w:rsidR="00696835">
        <w:rPr>
          <w:rStyle w:val="afc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="004825AA" w:rsidRPr="004825AA">
        <w:rPr>
          <w:color w:val="111111"/>
          <w:sz w:val="28"/>
          <w:szCs w:val="28"/>
          <w:shd w:val="clear" w:color="auto" w:fill="FFFFFF"/>
        </w:rPr>
        <w:t>отношени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к своей семье, городу, к природе, культуре на основе исторических и природных особенностях родного края</w:t>
      </w:r>
      <w:r w:rsidRPr="004825AA">
        <w:rPr>
          <w:rFonts w:eastAsiaTheme="minorEastAsia"/>
          <w:kern w:val="0"/>
          <w:sz w:val="28"/>
          <w:szCs w:val="28"/>
        </w:rPr>
        <w:t xml:space="preserve">  </w:t>
      </w:r>
    </w:p>
    <w:p w:rsidR="00625E20" w:rsidRPr="004825AA" w:rsidRDefault="00DE3487" w:rsidP="004825AA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kern w:val="0"/>
          <w:sz w:val="28"/>
          <w:szCs w:val="28"/>
          <w:lang w:eastAsia="en-US"/>
        </w:rPr>
      </w:pPr>
      <w:r w:rsidRPr="004825AA">
        <w:rPr>
          <w:rFonts w:eastAsiaTheme="minorEastAsia"/>
          <w:kern w:val="0"/>
          <w:sz w:val="28"/>
          <w:szCs w:val="28"/>
        </w:rPr>
        <w:t>2.</w:t>
      </w:r>
      <w:r w:rsidR="004825AA" w:rsidRPr="004825AA">
        <w:rPr>
          <w:color w:val="111111"/>
          <w:sz w:val="28"/>
          <w:szCs w:val="28"/>
          <w:shd w:val="clear" w:color="auto" w:fill="FFFFFF"/>
        </w:rPr>
        <w:t>Сохран</w:t>
      </w:r>
      <w:r w:rsidR="00696835">
        <w:rPr>
          <w:color w:val="111111"/>
          <w:sz w:val="28"/>
          <w:szCs w:val="28"/>
          <w:shd w:val="clear" w:color="auto" w:fill="FFFFFF"/>
        </w:rPr>
        <w:t>ять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и укрепл</w:t>
      </w:r>
      <w:r w:rsidR="00696835">
        <w:rPr>
          <w:color w:val="111111"/>
          <w:sz w:val="28"/>
          <w:szCs w:val="28"/>
          <w:shd w:val="clear" w:color="auto" w:fill="FFFFFF"/>
        </w:rPr>
        <w:t>ять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физическо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и психическо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здоровь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детей, совершенствова</w:t>
      </w:r>
      <w:r w:rsidR="00696835">
        <w:rPr>
          <w:color w:val="111111"/>
          <w:sz w:val="28"/>
          <w:szCs w:val="28"/>
          <w:shd w:val="clear" w:color="auto" w:fill="FFFFFF"/>
        </w:rPr>
        <w:t>ть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их физическо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развити</w:t>
      </w:r>
      <w:r w:rsidR="00696835">
        <w:rPr>
          <w:color w:val="111111"/>
          <w:sz w:val="28"/>
          <w:szCs w:val="28"/>
          <w:shd w:val="clear" w:color="auto" w:fill="FFFFFF"/>
        </w:rPr>
        <w:t>е</w:t>
      </w:r>
      <w:r w:rsidR="004825AA" w:rsidRPr="004825AA">
        <w:rPr>
          <w:color w:val="111111"/>
          <w:sz w:val="28"/>
          <w:szCs w:val="28"/>
          <w:shd w:val="clear" w:color="auto" w:fill="FFFFFF"/>
        </w:rPr>
        <w:t>, приобщ</w:t>
      </w:r>
      <w:r w:rsidR="00696835">
        <w:rPr>
          <w:color w:val="111111"/>
          <w:sz w:val="28"/>
          <w:szCs w:val="28"/>
          <w:shd w:val="clear" w:color="auto" w:fill="FFFFFF"/>
        </w:rPr>
        <w:t>ать</w:t>
      </w:r>
      <w:r w:rsidR="004825AA" w:rsidRPr="004825AA">
        <w:rPr>
          <w:color w:val="111111"/>
          <w:sz w:val="28"/>
          <w:szCs w:val="28"/>
          <w:shd w:val="clear" w:color="auto" w:fill="FFFFFF"/>
        </w:rPr>
        <w:t xml:space="preserve"> к здоровому образу жизни.</w:t>
      </w:r>
    </w:p>
    <w:p w:rsidR="004825AA" w:rsidRPr="004825AA" w:rsidRDefault="004825AA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Основные направления работы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1. </w:t>
      </w: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Обеспечить развитие кадрового потенциа</w:t>
      </w:r>
      <w:r w:rsidR="00CA1478"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ла в процессе внедрения ФГОС ДО </w:t>
      </w: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через: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использование активных форм методической работы: педагогические </w:t>
      </w:r>
      <w:r w:rsidR="002A525F">
        <w:rPr>
          <w:rFonts w:eastAsiaTheme="minorHAnsi"/>
          <w:kern w:val="0"/>
          <w:sz w:val="28"/>
          <w:szCs w:val="28"/>
          <w:lang w:eastAsia="en-US"/>
        </w:rPr>
        <w:t>часы</w:t>
      </w:r>
      <w:r w:rsidRPr="005C0A27">
        <w:rPr>
          <w:rFonts w:eastAsiaTheme="minorHAnsi"/>
          <w:kern w:val="0"/>
          <w:sz w:val="28"/>
          <w:szCs w:val="28"/>
          <w:lang w:eastAsia="en-US"/>
        </w:rPr>
        <w:t>,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мастер-классы, обучающие семинары, открытие просмотры, 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повышение профессиональной компетентности педагогов (повышение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квалификации на курсах повышения квалификации, прохождение процедуры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аттестации). 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2. </w:t>
      </w: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Организовать психолого – педагогическо</w:t>
      </w:r>
      <w:r w:rsidR="00CA1478"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е сопровождение воспитанников в </w:t>
      </w: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условиях реализации Образовательной программы</w:t>
      </w:r>
      <w:r w:rsidRPr="005C0A27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построение образовательной деятельности на основе современных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образовательных технологий, обеспечивающих сотворчество взрослых и детей, 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ориентированного на интересы и возможности</w:t>
      </w:r>
      <w:r w:rsidR="00CA1478" w:rsidRPr="005C0A27">
        <w:rPr>
          <w:rFonts w:eastAsiaTheme="minorHAnsi"/>
          <w:kern w:val="0"/>
          <w:sz w:val="28"/>
          <w:szCs w:val="28"/>
          <w:lang w:eastAsia="en-US"/>
        </w:rPr>
        <w:t xml:space="preserve"> каждого ребенка и учитывающего </w:t>
      </w: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социальную ситуацию его развития; 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организация проектной деятельности с воспитанниками в области социально-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коммуникативного развития; </w:t>
      </w:r>
    </w:p>
    <w:p w:rsidR="00846FA8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kern w:val="0"/>
          <w:sz w:val="28"/>
          <w:szCs w:val="28"/>
          <w:lang w:eastAsia="en-US"/>
        </w:rPr>
        <w:t>создание в образовательном процессе педагог</w:t>
      </w:r>
      <w:r w:rsidR="00CA1478" w:rsidRPr="005C0A27">
        <w:rPr>
          <w:rFonts w:eastAsiaTheme="minorHAnsi"/>
          <w:kern w:val="0"/>
          <w:sz w:val="28"/>
          <w:szCs w:val="28"/>
          <w:lang w:eastAsia="en-US"/>
        </w:rPr>
        <w:t xml:space="preserve">ических условий, способствующих </w:t>
      </w:r>
      <w:r w:rsidRPr="005C0A27">
        <w:rPr>
          <w:rFonts w:eastAsiaTheme="minorHAnsi"/>
          <w:kern w:val="0"/>
          <w:sz w:val="28"/>
          <w:szCs w:val="28"/>
          <w:lang w:eastAsia="en-US"/>
        </w:rPr>
        <w:t>полноценному раскрытию познав</w:t>
      </w:r>
      <w:r w:rsidR="00CA1478" w:rsidRPr="005C0A27">
        <w:rPr>
          <w:rFonts w:eastAsiaTheme="minorHAnsi"/>
          <w:kern w:val="0"/>
          <w:sz w:val="28"/>
          <w:szCs w:val="28"/>
          <w:lang w:eastAsia="en-US"/>
        </w:rPr>
        <w:t xml:space="preserve">ательного потенциала и развитию </w:t>
      </w:r>
      <w:r w:rsidRPr="005C0A27">
        <w:rPr>
          <w:rFonts w:eastAsiaTheme="minorHAnsi"/>
          <w:kern w:val="0"/>
          <w:sz w:val="28"/>
          <w:szCs w:val="28"/>
          <w:lang w:eastAsia="en-US"/>
        </w:rPr>
        <w:t>исследовательской деятельности каж</w:t>
      </w:r>
      <w:r w:rsidR="00CA1478" w:rsidRPr="005C0A27">
        <w:rPr>
          <w:rFonts w:eastAsiaTheme="minorHAnsi"/>
          <w:kern w:val="0"/>
          <w:sz w:val="28"/>
          <w:szCs w:val="28"/>
          <w:lang w:eastAsia="en-US"/>
        </w:rPr>
        <w:t xml:space="preserve">дого ребёнка, что предусмотрено </w:t>
      </w:r>
      <w:r w:rsidRPr="005C0A27">
        <w:rPr>
          <w:rFonts w:eastAsiaTheme="minorHAnsi"/>
          <w:kern w:val="0"/>
          <w:sz w:val="28"/>
          <w:szCs w:val="28"/>
          <w:lang w:eastAsia="en-US"/>
        </w:rPr>
        <w:t>Федеральными государственными образователь</w:t>
      </w:r>
      <w:r w:rsidR="00CA1478" w:rsidRPr="005C0A27">
        <w:rPr>
          <w:rFonts w:eastAsiaTheme="minorHAnsi"/>
          <w:kern w:val="0"/>
          <w:sz w:val="28"/>
          <w:szCs w:val="28"/>
          <w:lang w:eastAsia="en-US"/>
        </w:rPr>
        <w:t xml:space="preserve">ным стандартом дошкольного </w:t>
      </w:r>
      <w:r w:rsidRPr="005C0A27">
        <w:rPr>
          <w:rFonts w:eastAsiaTheme="minorHAnsi"/>
          <w:kern w:val="0"/>
          <w:sz w:val="28"/>
          <w:szCs w:val="28"/>
          <w:lang w:eastAsia="en-US"/>
        </w:rPr>
        <w:t xml:space="preserve">образования. </w:t>
      </w:r>
    </w:p>
    <w:p w:rsidR="00863316" w:rsidRPr="005C0A27" w:rsidRDefault="00846FA8" w:rsidP="00B93F4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5C0A27">
        <w:rPr>
          <w:rFonts w:eastAsiaTheme="minorHAnsi"/>
          <w:bCs/>
          <w:kern w:val="0"/>
          <w:sz w:val="28"/>
          <w:szCs w:val="28"/>
          <w:lang w:eastAsia="en-US"/>
        </w:rPr>
        <w:t>3</w:t>
      </w:r>
      <w:r w:rsidRPr="005C0A27">
        <w:rPr>
          <w:rFonts w:eastAsiaTheme="minorHAnsi"/>
          <w:b/>
          <w:bCs/>
          <w:kern w:val="0"/>
          <w:sz w:val="28"/>
          <w:szCs w:val="28"/>
          <w:lang w:eastAsia="en-US"/>
        </w:rPr>
        <w:t>.</w:t>
      </w:r>
      <w:r w:rsidR="00863316" w:rsidRPr="005C0A27">
        <w:rPr>
          <w:rFonts w:eastAsia="Times New Roman"/>
          <w:sz w:val="28"/>
          <w:szCs w:val="28"/>
        </w:rPr>
        <w:t xml:space="preserve"> Вести контроль в течение года за: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>-приготовлением и приемом пищи;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>-соблюдение питьевого режима;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>-соблюдением режима дня;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>-закаливающими процедурами;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>-личной гигиеной;</w:t>
      </w:r>
    </w:p>
    <w:p w:rsidR="00863316" w:rsidRPr="005C0A27" w:rsidRDefault="00863316" w:rsidP="00B93F46">
      <w:pPr>
        <w:ind w:left="284"/>
        <w:jc w:val="both"/>
        <w:rPr>
          <w:rFonts w:eastAsia="Times New Roman"/>
          <w:sz w:val="28"/>
          <w:szCs w:val="28"/>
        </w:rPr>
      </w:pPr>
      <w:r w:rsidRPr="005C0A27">
        <w:rPr>
          <w:rFonts w:eastAsia="Times New Roman"/>
          <w:sz w:val="28"/>
          <w:szCs w:val="28"/>
        </w:rPr>
        <w:t xml:space="preserve">-оптимальной нагрузкой на детей во время занятий.                                         </w:t>
      </w:r>
    </w:p>
    <w:p w:rsidR="00056535" w:rsidRDefault="00056535" w:rsidP="00B93F46">
      <w:pPr>
        <w:jc w:val="both"/>
        <w:rPr>
          <w:b/>
          <w:sz w:val="28"/>
          <w:szCs w:val="28"/>
        </w:rPr>
      </w:pPr>
    </w:p>
    <w:p w:rsidR="004D2EA7" w:rsidRDefault="004D2EA7" w:rsidP="00B93F46">
      <w:pPr>
        <w:jc w:val="both"/>
        <w:rPr>
          <w:b/>
          <w:sz w:val="28"/>
          <w:szCs w:val="28"/>
        </w:rPr>
      </w:pPr>
    </w:p>
    <w:p w:rsidR="004D2EA7" w:rsidRDefault="004D2EA7" w:rsidP="00B93F46">
      <w:pPr>
        <w:jc w:val="both"/>
        <w:rPr>
          <w:b/>
          <w:sz w:val="28"/>
          <w:szCs w:val="28"/>
        </w:rPr>
      </w:pPr>
    </w:p>
    <w:p w:rsidR="00863316" w:rsidRPr="005C0A27" w:rsidRDefault="004D2EA7" w:rsidP="00B9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3316" w:rsidRPr="005C0A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с кадрами.</w:t>
      </w:r>
    </w:p>
    <w:p w:rsidR="00863316" w:rsidRPr="005C0A27" w:rsidRDefault="00863316" w:rsidP="00B93F46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28"/>
        <w:gridCol w:w="1596"/>
        <w:gridCol w:w="2375"/>
      </w:tblGrid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Проведение смотра «Готовность групп и кабинетов к началу учебного года»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104FB5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</w:t>
            </w:r>
            <w:r w:rsidR="00F86E60" w:rsidRPr="005C0A27">
              <w:rPr>
                <w:sz w:val="28"/>
                <w:szCs w:val="28"/>
                <w:lang w:eastAsia="en-US"/>
              </w:rPr>
              <w:t>оводитель</w:t>
            </w:r>
            <w:r w:rsidRPr="005C0A27">
              <w:rPr>
                <w:sz w:val="28"/>
                <w:szCs w:val="28"/>
                <w:lang w:eastAsia="en-US"/>
              </w:rPr>
              <w:t xml:space="preserve"> СП</w:t>
            </w:r>
            <w:r w:rsidR="00AC6633" w:rsidRPr="005C0A27">
              <w:rPr>
                <w:sz w:val="28"/>
                <w:szCs w:val="28"/>
                <w:lang w:eastAsia="en-US"/>
              </w:rPr>
              <w:t>(ДГ)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Завхоз </w:t>
            </w:r>
          </w:p>
          <w:p w:rsidR="00863316" w:rsidRPr="005C0A27" w:rsidRDefault="00245441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</w:t>
            </w:r>
            <w:r w:rsidR="00863316" w:rsidRPr="005C0A27">
              <w:rPr>
                <w:sz w:val="28"/>
                <w:szCs w:val="28"/>
                <w:lang w:eastAsia="en-US"/>
              </w:rPr>
              <w:t>едсестра</w:t>
            </w:r>
          </w:p>
        </w:tc>
      </w:tr>
      <w:tr w:rsidR="00863316" w:rsidRPr="005C0A27" w:rsidTr="00104FB5">
        <w:trPr>
          <w:trHeight w:val="342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Помощь педагогам в планировании и оформлении:</w:t>
            </w:r>
          </w:p>
          <w:p w:rsidR="00863316" w:rsidRPr="005C0A27" w:rsidRDefault="00863316" w:rsidP="00B93F46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рабочей документации воспитателей групп и  специалистов;</w:t>
            </w:r>
          </w:p>
          <w:p w:rsidR="00863316" w:rsidRPr="005C0A27" w:rsidRDefault="00863316" w:rsidP="00B93F46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перспективно-тематических планов работы с родителями на учебный год;</w:t>
            </w:r>
          </w:p>
          <w:p w:rsidR="00863316" w:rsidRPr="005C0A27" w:rsidRDefault="00863316" w:rsidP="00B93F46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разработка планов работы на учебный год </w:t>
            </w:r>
          </w:p>
          <w:p w:rsidR="00863316" w:rsidRPr="00CD1881" w:rsidRDefault="00863316" w:rsidP="00CD1881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разработке индивидуального плана повышения профессиональной компетентности педагогов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Октябрь 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F86E60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СП</w:t>
            </w:r>
            <w:r w:rsidR="00AC6633" w:rsidRPr="005C0A27">
              <w:rPr>
                <w:sz w:val="28"/>
                <w:szCs w:val="28"/>
                <w:lang w:eastAsia="en-US"/>
              </w:rPr>
              <w:t>(ДГ)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F86E60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СП</w:t>
            </w:r>
            <w:r w:rsidR="00AC6633" w:rsidRPr="005C0A27">
              <w:rPr>
                <w:sz w:val="28"/>
                <w:szCs w:val="28"/>
                <w:lang w:eastAsia="en-US"/>
              </w:rPr>
              <w:t>(ДГ)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Воспитатели.</w:t>
            </w:r>
          </w:p>
        </w:tc>
      </w:tr>
      <w:tr w:rsidR="009F03CF" w:rsidRPr="009F03CF" w:rsidTr="009F03CF">
        <w:trPr>
          <w:trHeight w:val="87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9F03CF" w:rsidRDefault="00FB7918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9F03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9F03CF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9F03CF">
              <w:rPr>
                <w:sz w:val="28"/>
                <w:szCs w:val="28"/>
                <w:lang w:eastAsia="en-US"/>
              </w:rPr>
              <w:t xml:space="preserve">Текущие  инструктажи </w:t>
            </w:r>
            <w:proofErr w:type="gramStart"/>
            <w:r w:rsidRPr="009F03CF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9F03C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03CF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9F03CF">
              <w:rPr>
                <w:sz w:val="28"/>
                <w:szCs w:val="28"/>
                <w:lang w:eastAsia="en-US"/>
              </w:rPr>
              <w:t xml:space="preserve">, ТБ и охране жизни и здоровья детей.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9F03CF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9F03C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9F03CF" w:rsidRDefault="00F86E60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9F03CF">
              <w:rPr>
                <w:sz w:val="28"/>
                <w:szCs w:val="28"/>
                <w:lang w:eastAsia="en-US"/>
              </w:rPr>
              <w:t>Руководитель</w:t>
            </w:r>
            <w:r w:rsidR="00863316" w:rsidRPr="009F03CF">
              <w:rPr>
                <w:sz w:val="28"/>
                <w:szCs w:val="28"/>
                <w:lang w:eastAsia="en-US"/>
              </w:rPr>
              <w:t xml:space="preserve"> СП</w:t>
            </w:r>
            <w:r w:rsidR="00EF5BD3" w:rsidRPr="009F03CF">
              <w:rPr>
                <w:sz w:val="28"/>
                <w:szCs w:val="28"/>
                <w:lang w:eastAsia="en-US"/>
              </w:rPr>
              <w:t>(ДГ)</w:t>
            </w:r>
          </w:p>
        </w:tc>
      </w:tr>
      <w:tr w:rsidR="00BE11EA" w:rsidRPr="009F03CF" w:rsidTr="009F03CF">
        <w:trPr>
          <w:trHeight w:val="87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A" w:rsidRPr="009F03CF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A" w:rsidRPr="009F03CF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городских методических объединений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A" w:rsidRPr="009F03CF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 УО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EA" w:rsidRPr="009F03CF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</w:t>
            </w: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3" w:rsidRPr="005C0A27" w:rsidRDefault="00863316" w:rsidP="00BE11EA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Организация и проведение занятий по образовательным областям во всех возрастных группах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F86E60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Руководитель </w:t>
            </w:r>
            <w:r w:rsidR="00863316" w:rsidRPr="005C0A27">
              <w:rPr>
                <w:sz w:val="28"/>
                <w:szCs w:val="28"/>
                <w:lang w:eastAsia="en-US"/>
              </w:rPr>
              <w:t>СП</w:t>
            </w:r>
            <w:r w:rsidR="008D517E" w:rsidRPr="005C0A27">
              <w:rPr>
                <w:sz w:val="28"/>
                <w:szCs w:val="28"/>
                <w:lang w:eastAsia="en-US"/>
              </w:rPr>
              <w:t xml:space="preserve"> </w:t>
            </w:r>
            <w:r w:rsidR="00E30431" w:rsidRPr="005C0A27">
              <w:rPr>
                <w:sz w:val="28"/>
                <w:szCs w:val="28"/>
                <w:lang w:eastAsia="en-US"/>
              </w:rPr>
              <w:t>(ДГ)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</w:t>
            </w:r>
          </w:p>
          <w:p w:rsidR="00863316" w:rsidRPr="005C0A27" w:rsidRDefault="00245441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</w:t>
            </w:r>
            <w:r w:rsidR="00863316" w:rsidRPr="005C0A27">
              <w:rPr>
                <w:sz w:val="28"/>
                <w:szCs w:val="28"/>
                <w:lang w:eastAsia="en-US"/>
              </w:rPr>
              <w:t>оспитатели</w:t>
            </w: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Анализ деятельности педагогического коллектива за учебный год. Определение задач на следующий учебный год.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F86E60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СП</w:t>
            </w:r>
            <w:r w:rsidR="008D517E" w:rsidRPr="005C0A27">
              <w:rPr>
                <w:sz w:val="28"/>
                <w:szCs w:val="28"/>
                <w:lang w:eastAsia="en-US"/>
              </w:rPr>
              <w:t xml:space="preserve"> </w:t>
            </w:r>
            <w:r w:rsidR="00E30431" w:rsidRPr="005C0A27">
              <w:rPr>
                <w:sz w:val="28"/>
                <w:szCs w:val="28"/>
                <w:lang w:eastAsia="en-US"/>
              </w:rPr>
              <w:t>(ДГ)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8E7B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Анализ</w:t>
            </w:r>
            <w:r w:rsidR="00F62781" w:rsidRPr="005C0A27">
              <w:rPr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sz w:val="28"/>
                <w:szCs w:val="28"/>
                <w:lang w:eastAsia="en-US"/>
              </w:rPr>
              <w:t>эффективности физкультурно-оздоровительной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C0A27">
              <w:rPr>
                <w:sz w:val="28"/>
                <w:szCs w:val="28"/>
                <w:lang w:eastAsia="en-US"/>
              </w:rPr>
              <w:t>Инстр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 xml:space="preserve">. физ. </w:t>
            </w:r>
            <w:proofErr w:type="spellStart"/>
            <w:r w:rsidR="00525561" w:rsidRPr="005C0A27">
              <w:rPr>
                <w:sz w:val="28"/>
                <w:szCs w:val="28"/>
                <w:lang w:eastAsia="en-US"/>
              </w:rPr>
              <w:t>в</w:t>
            </w:r>
            <w:r w:rsidRPr="005C0A27">
              <w:rPr>
                <w:sz w:val="28"/>
                <w:szCs w:val="28"/>
                <w:lang w:eastAsia="en-US"/>
              </w:rPr>
              <w:t>осп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>.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Медсестра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8E7B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Анализ работы педагогов по темам самообразования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3316" w:rsidRPr="005C0A27" w:rsidTr="00104FB5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BE11EA" w:rsidP="008E7B1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Подготовка проекта плана работы в летний оздоровительный период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1" w:rsidRPr="005C0A27" w:rsidRDefault="00E30431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 СП(ДГ)</w:t>
            </w: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BE11EA" w:rsidRDefault="00BE11EA" w:rsidP="00783129">
      <w:pPr>
        <w:shd w:val="clear" w:color="auto" w:fill="FFFFFF"/>
        <w:spacing w:line="360" w:lineRule="auto"/>
        <w:jc w:val="center"/>
        <w:rPr>
          <w:b/>
          <w:snapToGrid w:val="0"/>
          <w:sz w:val="28"/>
          <w:szCs w:val="28"/>
        </w:rPr>
      </w:pPr>
    </w:p>
    <w:p w:rsidR="00863316" w:rsidRPr="005C0A27" w:rsidRDefault="004D2EA7" w:rsidP="00783129">
      <w:pPr>
        <w:shd w:val="clear" w:color="auto" w:fill="FFFFFF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4</w:t>
      </w:r>
      <w:r w:rsidR="00573139" w:rsidRPr="005C0A27">
        <w:rPr>
          <w:b/>
          <w:snapToGrid w:val="0"/>
          <w:sz w:val="28"/>
          <w:szCs w:val="28"/>
        </w:rPr>
        <w:t xml:space="preserve">.1. Организационно-методическая работа </w:t>
      </w:r>
      <w:r w:rsidR="00523EDF" w:rsidRPr="005C0A27">
        <w:rPr>
          <w:rFonts w:eastAsia="Times New Roman"/>
          <w:b/>
          <w:sz w:val="28"/>
          <w:szCs w:val="28"/>
        </w:rPr>
        <w:t>на 20</w:t>
      </w:r>
      <w:r w:rsidR="00554562">
        <w:rPr>
          <w:rFonts w:eastAsia="Times New Roman"/>
          <w:b/>
          <w:sz w:val="28"/>
          <w:szCs w:val="28"/>
        </w:rPr>
        <w:t>2</w:t>
      </w:r>
      <w:r w:rsidR="004825AA">
        <w:rPr>
          <w:rFonts w:eastAsia="Times New Roman"/>
          <w:b/>
          <w:sz w:val="28"/>
          <w:szCs w:val="28"/>
        </w:rPr>
        <w:t>1</w:t>
      </w:r>
      <w:r w:rsidR="00523EDF" w:rsidRPr="005C0A27">
        <w:rPr>
          <w:rFonts w:eastAsia="Times New Roman"/>
          <w:b/>
          <w:sz w:val="28"/>
          <w:szCs w:val="28"/>
        </w:rPr>
        <w:t xml:space="preserve"> - 20</w:t>
      </w:r>
      <w:r w:rsidR="008E3512">
        <w:rPr>
          <w:rFonts w:eastAsia="Times New Roman"/>
          <w:b/>
          <w:sz w:val="28"/>
          <w:szCs w:val="28"/>
        </w:rPr>
        <w:t>2</w:t>
      </w:r>
      <w:r w:rsidR="004825AA">
        <w:rPr>
          <w:rFonts w:eastAsia="Times New Roman"/>
          <w:b/>
          <w:sz w:val="28"/>
          <w:szCs w:val="28"/>
        </w:rPr>
        <w:t>2</w:t>
      </w:r>
      <w:r w:rsidR="00863316" w:rsidRPr="005C0A27">
        <w:rPr>
          <w:rFonts w:eastAsia="Times New Roman"/>
          <w:b/>
          <w:sz w:val="28"/>
          <w:szCs w:val="28"/>
        </w:rPr>
        <w:t xml:space="preserve"> учебный год.</w:t>
      </w:r>
    </w:p>
    <w:p w:rsidR="00863316" w:rsidRPr="00FA2D42" w:rsidRDefault="008D517E" w:rsidP="00FA2D42">
      <w:pPr>
        <w:shd w:val="clear" w:color="auto" w:fill="FFFFFF"/>
        <w:ind w:firstLine="360"/>
        <w:jc w:val="both"/>
        <w:rPr>
          <w:rFonts w:eastAsia="Times New Roman"/>
          <w:sz w:val="28"/>
          <w:szCs w:val="28"/>
        </w:rPr>
      </w:pPr>
      <w:r w:rsidRPr="00FA2D42">
        <w:rPr>
          <w:rFonts w:eastAsia="Times New Roman"/>
          <w:sz w:val="28"/>
          <w:szCs w:val="28"/>
        </w:rPr>
        <w:t xml:space="preserve">Методическая тема: Реализация требований ФГОС ДО к организации </w:t>
      </w:r>
      <w:r w:rsidRPr="00FA2D42">
        <w:rPr>
          <w:rFonts w:eastAsia="Times New Roman"/>
          <w:sz w:val="28"/>
          <w:szCs w:val="28"/>
        </w:rPr>
        <w:lastRenderedPageBreak/>
        <w:t>деятельности воспитанников.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Методическая работа</w:t>
      </w:r>
      <w:r w:rsidRPr="00FA2D42">
        <w:rPr>
          <w:rFonts w:eastAsia="Times New Roman"/>
          <w:color w:val="111111"/>
          <w:kern w:val="0"/>
          <w:sz w:val="28"/>
          <w:szCs w:val="28"/>
        </w:rPr>
        <w:t>  направлена на повышение педагогического мастерства педагогов и</w:t>
      </w:r>
      <w:r w:rsidR="00FA2D42" w:rsidRPr="00FA2D42">
        <w:rPr>
          <w:rFonts w:eastAsia="Times New Roman"/>
          <w:color w:val="111111"/>
          <w:kern w:val="0"/>
          <w:sz w:val="28"/>
          <w:szCs w:val="28"/>
        </w:rPr>
        <w:t xml:space="preserve"> </w:t>
      </w:r>
      <w:r w:rsidRPr="00FA2D42">
        <w:rPr>
          <w:rFonts w:eastAsia="Times New Roman"/>
          <w:color w:val="111111"/>
          <w:kern w:val="0"/>
          <w:sz w:val="28"/>
          <w:szCs w:val="28"/>
        </w:rPr>
        <w:t>на совершенствование образовательного процесса.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Обновление 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методической работы</w:t>
      </w:r>
      <w:r w:rsidRPr="00FA2D42">
        <w:rPr>
          <w:rFonts w:eastAsia="Times New Roman"/>
          <w:color w:val="111111"/>
          <w:kern w:val="0"/>
          <w:sz w:val="28"/>
          <w:szCs w:val="28"/>
        </w:rPr>
        <w:t> </w:t>
      </w:r>
      <w:r w:rsidR="00FA2D42" w:rsidRPr="00FA2D42">
        <w:rPr>
          <w:rFonts w:eastAsia="Times New Roman"/>
          <w:color w:val="111111"/>
          <w:kern w:val="0"/>
          <w:sz w:val="28"/>
          <w:szCs w:val="28"/>
        </w:rPr>
        <w:t>СП (ДГ)</w:t>
      </w:r>
      <w:r w:rsidRPr="00FA2D42">
        <w:rPr>
          <w:rFonts w:eastAsia="Times New Roman"/>
          <w:color w:val="111111"/>
          <w:kern w:val="0"/>
          <w:sz w:val="28"/>
          <w:szCs w:val="28"/>
        </w:rPr>
        <w:t xml:space="preserve"> происходит с таких качественных </w:t>
      </w:r>
      <w:r w:rsidRPr="00FA2D42">
        <w:rPr>
          <w:rFonts w:eastAsia="Times New Roman"/>
          <w:color w:val="111111"/>
          <w:kern w:val="0"/>
          <w:sz w:val="28"/>
          <w:szCs w:val="28"/>
          <w:u w:val="single"/>
          <w:bdr w:val="none" w:sz="0" w:space="0" w:color="auto" w:frame="1"/>
        </w:rPr>
        <w:t>позиций</w:t>
      </w:r>
      <w:r w:rsidRPr="00FA2D42">
        <w:rPr>
          <w:rFonts w:eastAsia="Times New Roman"/>
          <w:color w:val="111111"/>
          <w:kern w:val="0"/>
          <w:sz w:val="28"/>
          <w:szCs w:val="28"/>
        </w:rPr>
        <w:t>: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1. Творческая 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переработка предыдущего опыта работы</w:t>
      </w:r>
      <w:r w:rsidRPr="00FA2D42">
        <w:rPr>
          <w:rFonts w:eastAsia="Times New Roman"/>
          <w:color w:val="111111"/>
          <w:kern w:val="0"/>
          <w:sz w:val="28"/>
          <w:szCs w:val="28"/>
        </w:rPr>
        <w:t>.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2. Совершенствование сложившегося опыта 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работы</w:t>
      </w:r>
      <w:r w:rsidRPr="00FA2D42">
        <w:rPr>
          <w:rFonts w:eastAsia="Times New Roman"/>
          <w:color w:val="111111"/>
          <w:kern w:val="0"/>
          <w:sz w:val="28"/>
          <w:szCs w:val="28"/>
        </w:rPr>
        <w:t> на основе введения инноваций.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Ключевыми направлениями 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методической работы выступают</w:t>
      </w:r>
      <w:r w:rsidRPr="00FA2D42">
        <w:rPr>
          <w:rFonts w:eastAsia="Times New Roman"/>
          <w:color w:val="111111"/>
          <w:kern w:val="0"/>
          <w:sz w:val="28"/>
          <w:szCs w:val="28"/>
        </w:rPr>
        <w:t>: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-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разработка и научно- методическое</w:t>
      </w:r>
      <w:r w:rsidRPr="00FA2D42">
        <w:rPr>
          <w:rFonts w:eastAsia="Times New Roman"/>
          <w:color w:val="111111"/>
          <w:kern w:val="0"/>
          <w:sz w:val="28"/>
          <w:szCs w:val="28"/>
        </w:rPr>
        <w:t> обеспечение процессов внедрения содержания образования, модернизация технологии обучения;</w:t>
      </w:r>
    </w:p>
    <w:p w:rsid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-оказание </w:t>
      </w:r>
      <w:r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методической</w:t>
      </w:r>
      <w:r w:rsidRPr="00FA2D42">
        <w:rPr>
          <w:rFonts w:eastAsia="Times New Roman"/>
          <w:color w:val="111111"/>
          <w:kern w:val="0"/>
          <w:sz w:val="28"/>
          <w:szCs w:val="28"/>
        </w:rPr>
        <w:t> помощи при решении профессиональных проблем педагогов;</w:t>
      </w:r>
    </w:p>
    <w:p w:rsidR="00B60BB0" w:rsidRPr="00FA2D42" w:rsidRDefault="00B60BB0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- развитие и саморазвитие профессионального мастерства педагогов с учетом изменений и особенностей муниципального образовательного пространства.</w:t>
      </w:r>
    </w:p>
    <w:p w:rsidR="00B60BB0" w:rsidRPr="00FA2D42" w:rsidRDefault="00FA2D42" w:rsidP="00FA2D42">
      <w:pPr>
        <w:widowControl/>
        <w:shd w:val="clear" w:color="auto" w:fill="FFFFFF"/>
        <w:suppressAutoHyphens w:val="0"/>
        <w:ind w:firstLine="360"/>
        <w:jc w:val="both"/>
        <w:rPr>
          <w:rFonts w:eastAsia="Times New Roman"/>
          <w:color w:val="111111"/>
          <w:kern w:val="0"/>
          <w:sz w:val="28"/>
          <w:szCs w:val="28"/>
        </w:rPr>
      </w:pPr>
      <w:r w:rsidRPr="00FA2D42">
        <w:rPr>
          <w:rFonts w:eastAsia="Times New Roman"/>
          <w:color w:val="111111"/>
          <w:kern w:val="0"/>
          <w:sz w:val="28"/>
          <w:szCs w:val="28"/>
        </w:rPr>
        <w:t>Ц</w:t>
      </w:r>
      <w:r w:rsidR="00B60BB0" w:rsidRPr="00FA2D42">
        <w:rPr>
          <w:rFonts w:eastAsia="Times New Roman"/>
          <w:color w:val="111111"/>
          <w:kern w:val="0"/>
          <w:sz w:val="28"/>
          <w:szCs w:val="28"/>
        </w:rPr>
        <w:t>ель </w:t>
      </w:r>
      <w:r w:rsidR="00B60BB0"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методической работы</w:t>
      </w:r>
      <w:r w:rsidR="00B60BB0" w:rsidRPr="00FA2D42">
        <w:rPr>
          <w:rFonts w:eastAsia="Times New Roman"/>
          <w:color w:val="111111"/>
          <w:kern w:val="0"/>
          <w:sz w:val="28"/>
          <w:szCs w:val="28"/>
        </w:rPr>
        <w:t> – это постоянное повышение уровня профессионального мастерства педагога и педагогического коллектива. Самая главная и существенная задача </w:t>
      </w:r>
      <w:r w:rsidR="00B60BB0"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методической работы – оказать реальную</w:t>
      </w:r>
      <w:r w:rsidR="00B60BB0" w:rsidRPr="00FA2D42">
        <w:rPr>
          <w:rFonts w:eastAsia="Times New Roman"/>
          <w:color w:val="111111"/>
          <w:kern w:val="0"/>
          <w:sz w:val="28"/>
          <w:szCs w:val="28"/>
        </w:rPr>
        <w:t> помощь педагогам в развитии их мастерства как сплава профессиональных знаний и умений и необходимых для современного педагога свойств и качеств личности. </w:t>
      </w:r>
      <w:r w:rsidR="00B60BB0"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>Методическая работа</w:t>
      </w:r>
      <w:r w:rsidR="00B60BB0" w:rsidRPr="00FA2D42">
        <w:rPr>
          <w:rFonts w:eastAsia="Times New Roman"/>
          <w:color w:val="111111"/>
          <w:kern w:val="0"/>
          <w:sz w:val="28"/>
          <w:szCs w:val="28"/>
        </w:rPr>
        <w:t> оказывает существенное влияние на качество и эффективность обучения и воспитания на конечные результаты </w:t>
      </w:r>
      <w:r w:rsidR="00B60BB0" w:rsidRPr="00FA2D42">
        <w:rPr>
          <w:rFonts w:eastAsia="Times New Roman"/>
          <w:color w:val="111111"/>
          <w:kern w:val="0"/>
          <w:sz w:val="28"/>
          <w:szCs w:val="28"/>
          <w:bdr w:val="none" w:sz="0" w:space="0" w:color="auto" w:frame="1"/>
        </w:rPr>
        <w:t xml:space="preserve">работы </w:t>
      </w:r>
    </w:p>
    <w:p w:rsidR="00B60BB0" w:rsidRPr="00FA2D42" w:rsidRDefault="00B60BB0" w:rsidP="00FA2D42">
      <w:pPr>
        <w:shd w:val="clear" w:color="auto" w:fill="FFFFFF"/>
        <w:jc w:val="both"/>
        <w:rPr>
          <w:snapToGrid w:val="0"/>
          <w:sz w:val="28"/>
          <w:szCs w:val="28"/>
        </w:rPr>
      </w:pPr>
    </w:p>
    <w:p w:rsidR="00E0729B" w:rsidRPr="005C0A27" w:rsidRDefault="00863316" w:rsidP="00B93F46">
      <w:pPr>
        <w:jc w:val="both"/>
        <w:rPr>
          <w:rFonts w:eastAsia="Times New Roman"/>
          <w:b/>
          <w:sz w:val="28"/>
          <w:szCs w:val="28"/>
          <w:u w:val="single"/>
        </w:rPr>
      </w:pPr>
      <w:r w:rsidRPr="005C0A27">
        <w:rPr>
          <w:rFonts w:eastAsia="Times New Roman"/>
          <w:b/>
          <w:sz w:val="28"/>
          <w:szCs w:val="28"/>
          <w:u w:val="single"/>
        </w:rPr>
        <w:t xml:space="preserve">      </w:t>
      </w:r>
    </w:p>
    <w:p w:rsidR="00863316" w:rsidRPr="005C0A27" w:rsidRDefault="004D2EA7" w:rsidP="00890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3316" w:rsidRPr="005C0A27">
        <w:rPr>
          <w:b/>
          <w:sz w:val="28"/>
          <w:szCs w:val="28"/>
        </w:rPr>
        <w:t xml:space="preserve">. </w:t>
      </w:r>
      <w:r w:rsidR="00863316" w:rsidRPr="005C0A27">
        <w:rPr>
          <w:b/>
          <w:bCs/>
          <w:caps/>
          <w:color w:val="000000"/>
          <w:sz w:val="28"/>
          <w:szCs w:val="28"/>
        </w:rPr>
        <w:t>Организационно-педагогическая работа</w:t>
      </w:r>
    </w:p>
    <w:tbl>
      <w:tblPr>
        <w:tblW w:w="4943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5017"/>
        <w:gridCol w:w="1661"/>
        <w:gridCol w:w="2841"/>
      </w:tblGrid>
      <w:tr w:rsidR="00863316" w:rsidRPr="005C0A27" w:rsidTr="00741FE6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D23CC3" w:rsidRPr="005C0A27" w:rsidTr="00D23C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3" w:rsidRPr="005C0A27" w:rsidRDefault="004D2EA7" w:rsidP="00D23C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D23CC3" w:rsidRPr="005C0A27">
              <w:rPr>
                <w:b/>
                <w:sz w:val="28"/>
                <w:szCs w:val="28"/>
                <w:lang w:eastAsia="en-US"/>
              </w:rPr>
              <w:t xml:space="preserve">.1. </w:t>
            </w:r>
            <w:proofErr w:type="spellStart"/>
            <w:r w:rsidR="00D23CC3" w:rsidRPr="005C0A27">
              <w:rPr>
                <w:b/>
                <w:sz w:val="28"/>
                <w:szCs w:val="28"/>
                <w:lang w:eastAsia="en-US"/>
              </w:rPr>
              <w:t>Пед</w:t>
            </w:r>
            <w:r w:rsidR="009F03CF">
              <w:rPr>
                <w:b/>
                <w:sz w:val="28"/>
                <w:szCs w:val="28"/>
                <w:lang w:eastAsia="en-US"/>
              </w:rPr>
              <w:t>часы</w:t>
            </w:r>
            <w:proofErr w:type="spellEnd"/>
          </w:p>
        </w:tc>
      </w:tr>
      <w:tr w:rsidR="00863316" w:rsidRPr="005C0A27" w:rsidTr="00FA4E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E8" w:rsidRPr="005C0A27" w:rsidRDefault="00335AE8" w:rsidP="00B93F46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C0A27">
              <w:rPr>
                <w:b/>
                <w:sz w:val="28"/>
                <w:szCs w:val="28"/>
              </w:rPr>
              <w:t xml:space="preserve">Педагогический </w:t>
            </w:r>
            <w:r w:rsidR="009F03CF">
              <w:rPr>
                <w:b/>
                <w:sz w:val="28"/>
                <w:szCs w:val="28"/>
              </w:rPr>
              <w:t>час</w:t>
            </w:r>
            <w:r w:rsidRPr="005C0A27">
              <w:rPr>
                <w:b/>
                <w:sz w:val="28"/>
                <w:szCs w:val="28"/>
              </w:rPr>
              <w:t xml:space="preserve"> №1</w:t>
            </w:r>
          </w:p>
          <w:p w:rsidR="00863316" w:rsidRPr="009F03CF" w:rsidRDefault="00335AE8" w:rsidP="004825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Тема: «Организация деятельности педагогического коллектива в 20</w:t>
            </w:r>
            <w:r w:rsidR="00554562">
              <w:rPr>
                <w:b/>
                <w:sz w:val="28"/>
                <w:szCs w:val="28"/>
                <w:lang w:eastAsia="en-US"/>
              </w:rPr>
              <w:t>2</w:t>
            </w:r>
            <w:r w:rsidR="004825AA">
              <w:rPr>
                <w:b/>
                <w:sz w:val="28"/>
                <w:szCs w:val="28"/>
                <w:lang w:eastAsia="en-US"/>
              </w:rPr>
              <w:t>1</w:t>
            </w:r>
            <w:r w:rsidRPr="005C0A27">
              <w:rPr>
                <w:b/>
                <w:sz w:val="28"/>
                <w:szCs w:val="28"/>
                <w:lang w:eastAsia="en-US"/>
              </w:rPr>
              <w:t>-20</w:t>
            </w:r>
            <w:r w:rsidR="008E3512">
              <w:rPr>
                <w:b/>
                <w:sz w:val="28"/>
                <w:szCs w:val="28"/>
                <w:lang w:eastAsia="en-US"/>
              </w:rPr>
              <w:t>2</w:t>
            </w:r>
            <w:r w:rsidR="004825AA">
              <w:rPr>
                <w:b/>
                <w:sz w:val="28"/>
                <w:szCs w:val="28"/>
                <w:lang w:eastAsia="en-US"/>
              </w:rPr>
              <w:t>2</w:t>
            </w:r>
            <w:r w:rsidRPr="005C0A27">
              <w:rPr>
                <w:b/>
                <w:sz w:val="28"/>
                <w:szCs w:val="28"/>
                <w:lang w:eastAsia="en-US"/>
              </w:rPr>
              <w:t xml:space="preserve"> учебном году»</w:t>
            </w:r>
          </w:p>
        </w:tc>
      </w:tr>
      <w:tr w:rsidR="00E0729B" w:rsidRPr="005C0A27" w:rsidTr="00432034">
        <w:trPr>
          <w:trHeight w:val="418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B93F46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Итоги работы  в летний оздоровительный период.</w:t>
            </w:r>
          </w:p>
          <w:p w:rsidR="00E0729B" w:rsidRPr="005C0A27" w:rsidRDefault="00E0729B" w:rsidP="00B93F46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Утверждение годового плана на 20</w:t>
            </w:r>
            <w:r w:rsidR="008E7BA3">
              <w:rPr>
                <w:sz w:val="28"/>
                <w:szCs w:val="28"/>
                <w:lang w:eastAsia="en-US"/>
              </w:rPr>
              <w:t>2</w:t>
            </w:r>
            <w:r w:rsidR="004825AA"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-20</w:t>
            </w:r>
            <w:r w:rsidR="009B0C78" w:rsidRPr="005C0A27">
              <w:rPr>
                <w:sz w:val="28"/>
                <w:szCs w:val="28"/>
                <w:lang w:eastAsia="en-US"/>
              </w:rPr>
              <w:t>2</w:t>
            </w:r>
            <w:r w:rsidR="004825AA">
              <w:rPr>
                <w:sz w:val="28"/>
                <w:szCs w:val="28"/>
                <w:lang w:eastAsia="en-US"/>
              </w:rPr>
              <w:t>2</w:t>
            </w:r>
            <w:r w:rsidRPr="005C0A27">
              <w:rPr>
                <w:sz w:val="28"/>
                <w:szCs w:val="28"/>
                <w:lang w:eastAsia="en-US"/>
              </w:rPr>
              <w:t xml:space="preserve"> учебный год</w:t>
            </w:r>
          </w:p>
          <w:p w:rsidR="00E0729B" w:rsidRDefault="00E0729B" w:rsidP="00B93F46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Утверждение расписания непрерывной образовательной деятельности на 20</w:t>
            </w:r>
            <w:r w:rsidR="00AE18C4">
              <w:rPr>
                <w:sz w:val="28"/>
                <w:szCs w:val="28"/>
                <w:lang w:eastAsia="en-US"/>
              </w:rPr>
              <w:t>2</w:t>
            </w:r>
            <w:r w:rsidR="004825AA"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-20</w:t>
            </w:r>
            <w:r w:rsidR="009B0C78" w:rsidRPr="005C0A27">
              <w:rPr>
                <w:sz w:val="28"/>
                <w:szCs w:val="28"/>
                <w:lang w:eastAsia="en-US"/>
              </w:rPr>
              <w:t>2</w:t>
            </w:r>
            <w:r w:rsidR="004825AA">
              <w:rPr>
                <w:sz w:val="28"/>
                <w:szCs w:val="28"/>
                <w:lang w:eastAsia="en-US"/>
              </w:rPr>
              <w:t>2</w:t>
            </w:r>
            <w:r w:rsidRPr="005C0A27">
              <w:rPr>
                <w:sz w:val="28"/>
                <w:szCs w:val="28"/>
                <w:lang w:eastAsia="en-US"/>
              </w:rPr>
              <w:t xml:space="preserve"> учебный год</w:t>
            </w:r>
          </w:p>
          <w:p w:rsidR="00BE11EA" w:rsidRPr="005C0A27" w:rsidRDefault="00BE11EA" w:rsidP="00B93F46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рабочих программ педагогов</w:t>
            </w:r>
          </w:p>
          <w:p w:rsidR="00E0729B" w:rsidRDefault="00E0729B" w:rsidP="007B511E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Утверждение плана работы с детьми по ПДД и по пожарной безопасности на 20</w:t>
            </w:r>
            <w:r w:rsidR="00AE18C4">
              <w:rPr>
                <w:sz w:val="28"/>
                <w:szCs w:val="28"/>
                <w:lang w:eastAsia="en-US"/>
              </w:rPr>
              <w:t>2</w:t>
            </w:r>
            <w:r w:rsidR="00DF4B07"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-20</w:t>
            </w:r>
            <w:r w:rsidR="009B0C78" w:rsidRPr="005C0A27">
              <w:rPr>
                <w:sz w:val="28"/>
                <w:szCs w:val="28"/>
                <w:lang w:eastAsia="en-US"/>
              </w:rPr>
              <w:t>2</w:t>
            </w:r>
            <w:r w:rsidR="00DF4B07">
              <w:rPr>
                <w:sz w:val="28"/>
                <w:szCs w:val="28"/>
                <w:lang w:eastAsia="en-US"/>
              </w:rPr>
              <w:t>2</w:t>
            </w:r>
            <w:r w:rsidRPr="005C0A27">
              <w:rPr>
                <w:sz w:val="28"/>
                <w:szCs w:val="28"/>
                <w:lang w:eastAsia="en-US"/>
              </w:rPr>
              <w:t xml:space="preserve"> учебный го</w:t>
            </w:r>
            <w:r w:rsidR="007B511E">
              <w:rPr>
                <w:sz w:val="28"/>
                <w:szCs w:val="28"/>
                <w:lang w:eastAsia="en-US"/>
              </w:rPr>
              <w:t>д</w:t>
            </w:r>
          </w:p>
          <w:p w:rsidR="00AD3386" w:rsidRPr="007B511E" w:rsidRDefault="00AD3386" w:rsidP="007B511E">
            <w:pPr>
              <w:numPr>
                <w:ilvl w:val="0"/>
                <w:numId w:val="10"/>
              </w:numPr>
              <w:spacing w:line="276" w:lineRule="auto"/>
              <w:ind w:left="370" w:hanging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 и ПБ.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8E7BA3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E0729B" w:rsidRPr="005C0A27">
              <w:rPr>
                <w:sz w:val="28"/>
                <w:szCs w:val="28"/>
                <w:lang w:eastAsia="en-US"/>
              </w:rPr>
              <w:t>.08.20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DE7D48">
              <w:rPr>
                <w:sz w:val="28"/>
                <w:szCs w:val="28"/>
                <w:lang w:eastAsia="en-US"/>
              </w:rPr>
              <w:t>1</w:t>
            </w:r>
            <w:r w:rsidR="00E0729B" w:rsidRPr="005C0A27">
              <w:rPr>
                <w:sz w:val="28"/>
                <w:szCs w:val="28"/>
                <w:lang w:eastAsia="en-US"/>
              </w:rPr>
              <w:t>г.</w:t>
            </w: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</w:t>
            </w: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 СП(ДГ)</w:t>
            </w:r>
          </w:p>
          <w:p w:rsidR="00432034" w:rsidRDefault="00432034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E0729B" w:rsidRPr="005C0A27" w:rsidRDefault="00E0729B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СП (ДГ)</w:t>
            </w: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</w:p>
        </w:tc>
      </w:tr>
      <w:tr w:rsidR="00863316" w:rsidRPr="005C0A27" w:rsidTr="009F03CF">
        <w:trPr>
          <w:trHeight w:val="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8" w:rsidRPr="005C0A27" w:rsidRDefault="00335AE8" w:rsidP="00B93F46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C0A27">
              <w:rPr>
                <w:b/>
                <w:sz w:val="28"/>
                <w:szCs w:val="28"/>
              </w:rPr>
              <w:lastRenderedPageBreak/>
              <w:t xml:space="preserve">Педагогический </w:t>
            </w:r>
            <w:r w:rsidR="009F03CF">
              <w:rPr>
                <w:b/>
                <w:sz w:val="28"/>
                <w:szCs w:val="28"/>
              </w:rPr>
              <w:t>час</w:t>
            </w:r>
            <w:r w:rsidRPr="005C0A27">
              <w:rPr>
                <w:b/>
                <w:sz w:val="28"/>
                <w:szCs w:val="28"/>
              </w:rPr>
              <w:t xml:space="preserve"> №2</w:t>
            </w:r>
          </w:p>
          <w:p w:rsidR="00863316" w:rsidRDefault="00335AE8" w:rsidP="000F56C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C0A27">
              <w:rPr>
                <w:b/>
                <w:sz w:val="28"/>
                <w:szCs w:val="28"/>
              </w:rPr>
              <w:t>Тема: «</w:t>
            </w:r>
            <w:r w:rsidR="000F56CF">
              <w:rPr>
                <w:color w:val="111111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 w:rsidR="000F56CF">
              <w:rPr>
                <w:color w:val="111111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="000F56CF">
              <w:rPr>
                <w:color w:val="111111"/>
                <w:sz w:val="28"/>
                <w:szCs w:val="28"/>
                <w:shd w:val="clear" w:color="auto" w:fill="FFFFFF"/>
              </w:rPr>
              <w:t>-образовательной работы по нравственно-патриотическому воспитанию детей</w:t>
            </w:r>
            <w:r w:rsidRPr="005C0A27">
              <w:rPr>
                <w:b/>
                <w:sz w:val="28"/>
                <w:szCs w:val="28"/>
              </w:rPr>
              <w:t>»</w:t>
            </w:r>
          </w:p>
          <w:p w:rsidR="000F56CF" w:rsidRPr="004825AA" w:rsidRDefault="000F56CF" w:rsidP="000F56C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 w:rsidR="00E0729B" w:rsidRPr="005C0A27" w:rsidTr="00741FE6"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8" w:rsidRDefault="00DE395C" w:rsidP="00DE395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1.</w:t>
            </w:r>
            <w:r w:rsidR="00F72123" w:rsidRPr="00DE395C">
              <w:rPr>
                <w:rFonts w:eastAsiaTheme="minorHAnsi"/>
                <w:kern w:val="0"/>
                <w:sz w:val="28"/>
                <w:szCs w:val="28"/>
                <w:lang w:eastAsia="en-US"/>
              </w:rPr>
              <w:t>Выполнение решений предыдущего педсовета.</w:t>
            </w:r>
          </w:p>
          <w:p w:rsidR="004825AA" w:rsidRDefault="00BE11EA" w:rsidP="004825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2. Итоги тематического контроля</w:t>
            </w:r>
          </w:p>
          <w:p w:rsidR="00BD693F" w:rsidRDefault="00BD693F" w:rsidP="004825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  <w:p w:rsidR="004825AA" w:rsidRPr="005C0A27" w:rsidRDefault="004825AA" w:rsidP="004825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3.Из опыта работы «Патриотическое воспитание»</w:t>
            </w:r>
          </w:p>
          <w:p w:rsidR="00DE395C" w:rsidRPr="005C0A27" w:rsidRDefault="00DE395C" w:rsidP="00BE11E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729B" w:rsidRPr="005C0A27" w:rsidRDefault="00E0729B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729B" w:rsidRPr="005C0A27" w:rsidRDefault="00E0729B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729B" w:rsidRPr="005C0A27" w:rsidRDefault="00F72123" w:rsidP="00BD693F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27">
              <w:rPr>
                <w:rFonts w:ascii="Times New Roman" w:hAnsi="Times New Roman"/>
                <w:sz w:val="28"/>
                <w:szCs w:val="28"/>
              </w:rPr>
              <w:t>0</w:t>
            </w:r>
            <w:r w:rsidR="00BD693F">
              <w:rPr>
                <w:rFonts w:ascii="Times New Roman" w:hAnsi="Times New Roman"/>
                <w:sz w:val="28"/>
                <w:szCs w:val="28"/>
              </w:rPr>
              <w:t>8</w:t>
            </w:r>
            <w:r w:rsidR="00E0729B" w:rsidRPr="005C0A27">
              <w:rPr>
                <w:rFonts w:ascii="Times New Roman" w:hAnsi="Times New Roman"/>
                <w:sz w:val="28"/>
                <w:szCs w:val="28"/>
              </w:rPr>
              <w:t>.1</w:t>
            </w:r>
            <w:r w:rsidRPr="005C0A27">
              <w:rPr>
                <w:rFonts w:ascii="Times New Roman" w:hAnsi="Times New Roman"/>
                <w:sz w:val="28"/>
                <w:szCs w:val="28"/>
              </w:rPr>
              <w:t>1</w:t>
            </w:r>
            <w:r w:rsidR="00E0729B" w:rsidRPr="005C0A27">
              <w:rPr>
                <w:rFonts w:ascii="Times New Roman" w:hAnsi="Times New Roman"/>
                <w:sz w:val="28"/>
                <w:szCs w:val="28"/>
              </w:rPr>
              <w:t>.20</w:t>
            </w:r>
            <w:r w:rsidR="00AE18C4">
              <w:rPr>
                <w:rFonts w:ascii="Times New Roman" w:hAnsi="Times New Roman"/>
                <w:sz w:val="28"/>
                <w:szCs w:val="28"/>
              </w:rPr>
              <w:t>2</w:t>
            </w:r>
            <w:r w:rsidR="00BD693F">
              <w:rPr>
                <w:rFonts w:ascii="Times New Roman" w:hAnsi="Times New Roman"/>
                <w:sz w:val="28"/>
                <w:szCs w:val="28"/>
              </w:rPr>
              <w:t>1</w:t>
            </w:r>
            <w:r w:rsidR="00E0729B" w:rsidRPr="005C0A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9B" w:rsidRPr="005C0A27" w:rsidRDefault="00E0729B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A27">
              <w:rPr>
                <w:rFonts w:ascii="Times New Roman" w:hAnsi="Times New Roman"/>
                <w:sz w:val="28"/>
                <w:szCs w:val="28"/>
              </w:rPr>
              <w:t>Руководитель СП(ДГ)</w:t>
            </w:r>
          </w:p>
          <w:p w:rsidR="00BD693F" w:rsidRDefault="00BD693F" w:rsidP="00D6761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29B" w:rsidRPr="00D67618" w:rsidRDefault="00E0729B" w:rsidP="00D67618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0A2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18C4" w:rsidRDefault="00AE18C4" w:rsidP="00B93F46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Сасси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Л.С., </w:t>
            </w:r>
          </w:p>
          <w:p w:rsidR="00DE395C" w:rsidRPr="005C0A27" w:rsidRDefault="00BD693F" w:rsidP="00B93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Серенко Н.Н.</w:t>
            </w:r>
          </w:p>
        </w:tc>
      </w:tr>
      <w:tr w:rsidR="00863316" w:rsidRPr="005C0A27" w:rsidTr="00FA4EC6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E8" w:rsidRPr="005C0A27" w:rsidRDefault="00335AE8" w:rsidP="00B93F46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C0A27">
              <w:rPr>
                <w:b/>
                <w:sz w:val="28"/>
                <w:szCs w:val="28"/>
              </w:rPr>
              <w:t xml:space="preserve">Педагогический </w:t>
            </w:r>
            <w:r w:rsidR="009F03CF">
              <w:rPr>
                <w:b/>
                <w:sz w:val="28"/>
                <w:szCs w:val="28"/>
              </w:rPr>
              <w:t xml:space="preserve">час </w:t>
            </w:r>
            <w:r w:rsidRPr="005C0A27">
              <w:rPr>
                <w:b/>
                <w:sz w:val="28"/>
                <w:szCs w:val="28"/>
              </w:rPr>
              <w:t>№3</w:t>
            </w:r>
          </w:p>
          <w:p w:rsidR="00863316" w:rsidRPr="004825AA" w:rsidRDefault="00335AE8" w:rsidP="004825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  <w:t xml:space="preserve">Тема: </w:t>
            </w:r>
            <w:r w:rsidR="004825AA"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  <w:t>«</w:t>
            </w:r>
            <w:r w:rsidR="004825AA" w:rsidRPr="004825AA">
              <w:rPr>
                <w:color w:val="111111"/>
                <w:sz w:val="28"/>
                <w:szCs w:val="28"/>
                <w:shd w:val="clear" w:color="auto" w:fill="FFFFFF"/>
              </w:rPr>
              <w:t>Сохранение и укрепление физического и психического здоровья детей, совершенствование их физического развития, приобщение к здоровому образу жизни</w:t>
            </w:r>
            <w:r w:rsidRPr="005C0A2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».</w:t>
            </w:r>
          </w:p>
        </w:tc>
      </w:tr>
      <w:tr w:rsidR="00E0729B" w:rsidRPr="005C0A27" w:rsidTr="00BE11EA">
        <w:trPr>
          <w:trHeight w:val="2090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AA" w:rsidRPr="00BD693F" w:rsidRDefault="00BD693F" w:rsidP="00BD693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1.</w:t>
            </w:r>
            <w:r w:rsidR="00BE11EA" w:rsidRPr="00BD693F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Итоги тематического контроля по формированию </w:t>
            </w:r>
            <w:r w:rsidR="004825AA" w:rsidRPr="00BD693F">
              <w:rPr>
                <w:color w:val="111111"/>
                <w:sz w:val="28"/>
                <w:szCs w:val="28"/>
                <w:shd w:val="clear" w:color="auto" w:fill="FFFFFF"/>
              </w:rPr>
              <w:t>физического и психического здоровья детей</w:t>
            </w:r>
          </w:p>
          <w:p w:rsidR="004825AA" w:rsidRPr="00BD693F" w:rsidRDefault="00BD693F" w:rsidP="00BD693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2. Из опыта работы «Формы и методы работы по формированию физического и психического здоровья детей»</w:t>
            </w:r>
          </w:p>
          <w:p w:rsidR="00E0729B" w:rsidRPr="005C0A27" w:rsidRDefault="00E0729B" w:rsidP="00D722B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0729B" w:rsidRPr="005C0A27" w:rsidRDefault="0053263A" w:rsidP="00BD69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D693F">
              <w:rPr>
                <w:sz w:val="28"/>
                <w:szCs w:val="28"/>
                <w:lang w:eastAsia="en-US"/>
              </w:rPr>
              <w:t>1</w:t>
            </w:r>
            <w:r w:rsidR="00E0729B" w:rsidRPr="005C0A27">
              <w:rPr>
                <w:sz w:val="28"/>
                <w:szCs w:val="28"/>
                <w:lang w:eastAsia="en-US"/>
              </w:rPr>
              <w:t>.0</w:t>
            </w:r>
            <w:r w:rsidR="006B1D73" w:rsidRPr="005C0A27">
              <w:rPr>
                <w:sz w:val="28"/>
                <w:szCs w:val="28"/>
                <w:lang w:eastAsia="en-US"/>
              </w:rPr>
              <w:t>3</w:t>
            </w:r>
            <w:r w:rsidR="00E0729B" w:rsidRPr="005C0A27">
              <w:rPr>
                <w:sz w:val="28"/>
                <w:szCs w:val="28"/>
                <w:lang w:eastAsia="en-US"/>
              </w:rPr>
              <w:t>.20</w:t>
            </w:r>
            <w:r w:rsidR="00F72123" w:rsidRPr="005C0A27">
              <w:rPr>
                <w:sz w:val="28"/>
                <w:szCs w:val="28"/>
                <w:lang w:eastAsia="en-US"/>
              </w:rPr>
              <w:t>2</w:t>
            </w:r>
            <w:r w:rsidR="00BD693F">
              <w:rPr>
                <w:sz w:val="28"/>
                <w:szCs w:val="28"/>
                <w:lang w:eastAsia="en-US"/>
              </w:rPr>
              <w:t>2</w:t>
            </w:r>
            <w:r w:rsidR="00E0729B" w:rsidRPr="005C0A27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123" w:rsidRPr="005C0A27" w:rsidRDefault="00DE395C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E395C">
              <w:rPr>
                <w:rFonts w:ascii="Times New Roman" w:hAnsi="Times New Roman"/>
                <w:sz w:val="28"/>
                <w:szCs w:val="28"/>
              </w:rPr>
              <w:t>уководитель СП(ДГ)</w:t>
            </w:r>
          </w:p>
          <w:p w:rsidR="00F72123" w:rsidRPr="005C0A27" w:rsidRDefault="00DE395C" w:rsidP="00B93F4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З.Г.</w:t>
            </w:r>
          </w:p>
          <w:p w:rsidR="00E0729B" w:rsidRPr="005C0A27" w:rsidRDefault="0071689B" w:rsidP="0071689B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FA4EC6" w:rsidRPr="005C0A27" w:rsidTr="009F03CF">
        <w:trPr>
          <w:trHeight w:val="9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6" w:rsidRPr="005C0A27" w:rsidRDefault="00FA4EC6" w:rsidP="00B93F46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</w:rPr>
            </w:pPr>
            <w:r w:rsidRPr="005C0A27">
              <w:rPr>
                <w:b/>
                <w:sz w:val="28"/>
                <w:szCs w:val="28"/>
              </w:rPr>
              <w:t xml:space="preserve">Педагогический </w:t>
            </w:r>
            <w:r w:rsidR="009F03CF">
              <w:rPr>
                <w:b/>
                <w:sz w:val="28"/>
                <w:szCs w:val="28"/>
              </w:rPr>
              <w:t xml:space="preserve"> час</w:t>
            </w:r>
            <w:r w:rsidRPr="005C0A27">
              <w:rPr>
                <w:b/>
                <w:sz w:val="28"/>
                <w:szCs w:val="28"/>
              </w:rPr>
              <w:t xml:space="preserve"> №</w:t>
            </w:r>
            <w:r w:rsidR="006B1D73" w:rsidRPr="005C0A27">
              <w:rPr>
                <w:b/>
                <w:sz w:val="28"/>
                <w:szCs w:val="28"/>
              </w:rPr>
              <w:t>4</w:t>
            </w:r>
          </w:p>
          <w:p w:rsidR="00FA4EC6" w:rsidRPr="009F03CF" w:rsidRDefault="00FA4EC6" w:rsidP="004825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Тема: «Результаты работы педагогического коллектива за 20</w:t>
            </w:r>
            <w:r w:rsidR="00DE395C">
              <w:rPr>
                <w:b/>
                <w:sz w:val="28"/>
                <w:szCs w:val="28"/>
                <w:lang w:eastAsia="en-US"/>
              </w:rPr>
              <w:t>2</w:t>
            </w:r>
            <w:r w:rsidR="004825AA">
              <w:rPr>
                <w:b/>
                <w:sz w:val="28"/>
                <w:szCs w:val="28"/>
                <w:lang w:eastAsia="en-US"/>
              </w:rPr>
              <w:t>1</w:t>
            </w:r>
            <w:r w:rsidRPr="005C0A27">
              <w:rPr>
                <w:b/>
                <w:sz w:val="28"/>
                <w:szCs w:val="28"/>
                <w:lang w:eastAsia="en-US"/>
              </w:rPr>
              <w:t>-20</w:t>
            </w:r>
            <w:r w:rsidR="00E102B2" w:rsidRPr="005C0A27">
              <w:rPr>
                <w:b/>
                <w:sz w:val="28"/>
                <w:szCs w:val="28"/>
                <w:lang w:eastAsia="en-US"/>
              </w:rPr>
              <w:t>2</w:t>
            </w:r>
            <w:r w:rsidR="004825AA">
              <w:rPr>
                <w:b/>
                <w:sz w:val="28"/>
                <w:szCs w:val="28"/>
                <w:lang w:eastAsia="en-US"/>
              </w:rPr>
              <w:t>2</w:t>
            </w:r>
            <w:r w:rsidR="00DE348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b/>
                <w:sz w:val="28"/>
                <w:szCs w:val="28"/>
                <w:lang w:eastAsia="en-US"/>
              </w:rPr>
              <w:t>учебный год»</w:t>
            </w:r>
          </w:p>
        </w:tc>
      </w:tr>
      <w:tr w:rsidR="00E0729B" w:rsidRPr="005C0A27" w:rsidTr="00432034">
        <w:trPr>
          <w:trHeight w:val="699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1.Анализ работы педагогического коллектива по выполнению задач годового плана</w:t>
            </w: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2.Динамика физического развития детей, анализ заболеваемости и посещаемости</w:t>
            </w: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3.Обсуждение результатов мониторинга усвоения детьми образовательной программы.</w:t>
            </w:r>
          </w:p>
          <w:p w:rsidR="00E0729B" w:rsidRPr="005C0A27" w:rsidRDefault="00E0729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4.Формирование основных направлений работы на следующий учебный год</w:t>
            </w:r>
          </w:p>
          <w:p w:rsidR="00E0729B" w:rsidRPr="005C0A27" w:rsidRDefault="00E0729B" w:rsidP="00B93F46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zh-CN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5.Обсуждение и утверждение плана работы СП (ДГ) на летний оздоровительный период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BD693F" w:rsidP="00BD69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E0729B" w:rsidRPr="005C0A27">
              <w:rPr>
                <w:sz w:val="28"/>
                <w:szCs w:val="28"/>
                <w:lang w:eastAsia="en-US"/>
              </w:rPr>
              <w:t>.05.20</w:t>
            </w:r>
            <w:r w:rsidR="00F72123" w:rsidRPr="005C0A2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E0729B" w:rsidRPr="005C0A27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9B" w:rsidRPr="005C0A27" w:rsidRDefault="00E0729B" w:rsidP="0043203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0A27">
              <w:rPr>
                <w:rFonts w:ascii="Times New Roman" w:hAnsi="Times New Roman"/>
                <w:sz w:val="28"/>
                <w:szCs w:val="28"/>
              </w:rPr>
              <w:t xml:space="preserve">Руководитель СП(ДГ)                  </w:t>
            </w:r>
          </w:p>
          <w:p w:rsidR="00E0729B" w:rsidRDefault="00E0729B" w:rsidP="0043203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29B" w:rsidRPr="005C0A27" w:rsidRDefault="00E0729B" w:rsidP="0043203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0A27">
              <w:rPr>
                <w:rFonts w:ascii="Times New Roman" w:hAnsi="Times New Roman"/>
                <w:sz w:val="28"/>
                <w:szCs w:val="28"/>
              </w:rPr>
              <w:t xml:space="preserve">Медсестра СП (ДГ) </w:t>
            </w:r>
          </w:p>
          <w:p w:rsidR="00E0729B" w:rsidRPr="005C0A27" w:rsidRDefault="00E0729B" w:rsidP="0043203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034" w:rsidRDefault="00BD693F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Цуцаева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Л.С.</w:t>
            </w:r>
          </w:p>
          <w:p w:rsidR="00BD693F" w:rsidRPr="005C0A27" w:rsidRDefault="00BD693F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Бестаева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М.Р.</w:t>
            </w:r>
          </w:p>
          <w:p w:rsidR="00F72123" w:rsidRPr="005C0A27" w:rsidRDefault="00F72123" w:rsidP="00432034">
            <w:pPr>
              <w:spacing w:line="276" w:lineRule="auto"/>
              <w:rPr>
                <w:sz w:val="28"/>
                <w:szCs w:val="28"/>
              </w:rPr>
            </w:pPr>
          </w:p>
          <w:p w:rsidR="00E0729B" w:rsidRPr="005C0A27" w:rsidRDefault="00E0729B" w:rsidP="00432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</w:rPr>
              <w:t xml:space="preserve">Руководитель СП (ДГ)                  </w:t>
            </w:r>
          </w:p>
          <w:p w:rsidR="00E0729B" w:rsidRPr="005C0A27" w:rsidRDefault="00E0729B" w:rsidP="00432034">
            <w:pPr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</w:tbl>
    <w:p w:rsidR="00BA57D4" w:rsidRPr="005C0A27" w:rsidRDefault="00BA57D4" w:rsidP="00B93F46">
      <w:pPr>
        <w:jc w:val="both"/>
        <w:rPr>
          <w:sz w:val="28"/>
          <w:szCs w:val="28"/>
        </w:rPr>
      </w:pPr>
    </w:p>
    <w:tbl>
      <w:tblPr>
        <w:tblW w:w="4955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1645"/>
        <w:gridCol w:w="2718"/>
      </w:tblGrid>
      <w:tr w:rsidR="00863316" w:rsidRPr="005C0A27" w:rsidTr="003A28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16" w:rsidRPr="005C0A27" w:rsidRDefault="001B68A6" w:rsidP="003B19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="004D2EA7">
              <w:rPr>
                <w:b/>
                <w:sz w:val="28"/>
                <w:szCs w:val="28"/>
                <w:lang w:eastAsia="en-US"/>
              </w:rPr>
              <w:t>5</w:t>
            </w:r>
            <w:r w:rsidR="00260BDB" w:rsidRPr="005C0A27">
              <w:rPr>
                <w:b/>
                <w:sz w:val="28"/>
                <w:szCs w:val="28"/>
                <w:lang w:eastAsia="en-US"/>
              </w:rPr>
              <w:t>.</w:t>
            </w:r>
            <w:r w:rsidR="00863316" w:rsidRPr="005C0A27">
              <w:rPr>
                <w:b/>
                <w:sz w:val="28"/>
                <w:szCs w:val="28"/>
                <w:lang w:eastAsia="en-US"/>
              </w:rPr>
              <w:t>2. Семинары</w:t>
            </w:r>
          </w:p>
        </w:tc>
      </w:tr>
      <w:tr w:rsidR="00044D24" w:rsidRPr="005C0A27" w:rsidTr="003B19AA"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DC" w:rsidRPr="00D74B53" w:rsidRDefault="00044D24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t xml:space="preserve">Семинар-практикум для педагогов СП  (ДГ) </w:t>
            </w:r>
          </w:p>
          <w:p w:rsidR="003B19AA" w:rsidRPr="003B19AA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 w:rsidRPr="003B19AA">
              <w:rPr>
                <w:rFonts w:eastAsia="Times New Roman"/>
                <w:color w:val="222222"/>
                <w:sz w:val="28"/>
                <w:szCs w:val="28"/>
              </w:rPr>
              <w:t>«Патриотическое воспитание</w:t>
            </w:r>
          </w:p>
          <w:p w:rsidR="003B19AA" w:rsidRPr="003B19AA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 w:rsidRPr="003B19AA">
              <w:rPr>
                <w:rFonts w:eastAsia="Times New Roman"/>
                <w:color w:val="222222"/>
                <w:sz w:val="28"/>
                <w:szCs w:val="28"/>
              </w:rPr>
              <w:t>дошкольников в непосредственно</w:t>
            </w:r>
          </w:p>
          <w:p w:rsidR="00044D24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 w:rsidRPr="003B19AA">
              <w:rPr>
                <w:rFonts w:eastAsia="Times New Roman"/>
                <w:color w:val="222222"/>
                <w:sz w:val="28"/>
                <w:szCs w:val="28"/>
              </w:rPr>
              <w:lastRenderedPageBreak/>
              <w:t>образовательной деятельности</w:t>
            </w:r>
            <w:r>
              <w:rPr>
                <w:rFonts w:eastAsia="Times New Roman"/>
                <w:color w:val="222222"/>
                <w:sz w:val="28"/>
                <w:szCs w:val="28"/>
              </w:rPr>
              <w:t>»</w:t>
            </w:r>
          </w:p>
          <w:p w:rsidR="003B19AA" w:rsidRPr="003B19AA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 w:rsidRPr="003B19AA">
              <w:rPr>
                <w:color w:val="111111"/>
                <w:sz w:val="28"/>
                <w:szCs w:val="28"/>
                <w:shd w:val="clear" w:color="auto" w:fill="FFFFFF"/>
              </w:rPr>
              <w:t>«Формированию у детей </w:t>
            </w:r>
            <w:r w:rsidRPr="003B19AA">
              <w:rPr>
                <w:rStyle w:val="af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нравственно</w:t>
            </w:r>
            <w:r w:rsidRPr="003B19AA">
              <w:rPr>
                <w:color w:val="111111"/>
                <w:sz w:val="28"/>
                <w:szCs w:val="28"/>
                <w:shd w:val="clear" w:color="auto" w:fill="FFFFFF"/>
              </w:rPr>
              <w:t> – патриотического отношения к малой Родине»</w:t>
            </w:r>
          </w:p>
          <w:p w:rsidR="003B19AA" w:rsidRPr="00D74B53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4" w:rsidRDefault="00BA57D4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44D24" w:rsidRDefault="003B19AA" w:rsidP="003B19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  <w:r w:rsidR="00BC34BB">
              <w:rPr>
                <w:sz w:val="28"/>
                <w:szCs w:val="28"/>
                <w:lang w:eastAsia="en-US"/>
              </w:rPr>
              <w:t>.2021</w:t>
            </w:r>
          </w:p>
          <w:p w:rsidR="003B19AA" w:rsidRDefault="003B19AA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B19AA" w:rsidRDefault="003B19AA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B19AA" w:rsidRDefault="003B19AA" w:rsidP="003B19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18.10.2021</w:t>
            </w:r>
          </w:p>
          <w:p w:rsidR="00D74B53" w:rsidRPr="005C0A27" w:rsidRDefault="00D74B53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4" w:rsidRDefault="00BA57D4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74D16" w:rsidRPr="0071689B" w:rsidRDefault="0071689B" w:rsidP="003B19AA">
            <w:pPr>
              <w:jc w:val="both"/>
              <w:rPr>
                <w:sz w:val="28"/>
                <w:szCs w:val="28"/>
              </w:rPr>
            </w:pPr>
            <w:proofErr w:type="spellStart"/>
            <w:r w:rsidRPr="0071689B">
              <w:rPr>
                <w:sz w:val="28"/>
                <w:szCs w:val="28"/>
              </w:rPr>
              <w:t>Бедретдинова</w:t>
            </w:r>
            <w:proofErr w:type="spellEnd"/>
            <w:r w:rsidRPr="0071689B">
              <w:rPr>
                <w:sz w:val="28"/>
                <w:szCs w:val="28"/>
              </w:rPr>
              <w:t xml:space="preserve"> Т.В.</w:t>
            </w:r>
          </w:p>
          <w:p w:rsidR="00BA57D4" w:rsidRDefault="00BA57D4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57D4" w:rsidRDefault="00BA57D4" w:rsidP="003B19A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44D24" w:rsidRPr="005C0A27" w:rsidRDefault="00374D16" w:rsidP="003B19A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74D16">
              <w:rPr>
                <w:sz w:val="28"/>
                <w:szCs w:val="28"/>
                <w:lang w:eastAsia="en-US"/>
              </w:rPr>
              <w:t>Абдулгалимова</w:t>
            </w:r>
            <w:proofErr w:type="spellEnd"/>
            <w:r w:rsidRPr="00374D16">
              <w:rPr>
                <w:sz w:val="28"/>
                <w:szCs w:val="28"/>
                <w:lang w:eastAsia="en-US"/>
              </w:rPr>
              <w:t xml:space="preserve"> З.Г.</w:t>
            </w:r>
          </w:p>
        </w:tc>
      </w:tr>
      <w:tr w:rsidR="003B19AA" w:rsidRPr="005C0A27" w:rsidTr="003B19AA"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4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lastRenderedPageBreak/>
              <w:t xml:space="preserve">Семинар-практикум для педагогов СП (ДГ) </w:t>
            </w:r>
          </w:p>
          <w:p w:rsidR="00BA57D4" w:rsidRPr="005C0A27" w:rsidRDefault="00BA57D4" w:rsidP="00BA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 w:rsidRPr="00BF4AF6">
              <w:rPr>
                <w:rFonts w:eastAsia="Times New Roman"/>
                <w:color w:val="222222"/>
                <w:sz w:val="28"/>
                <w:szCs w:val="28"/>
              </w:rPr>
              <w:t xml:space="preserve">«Новые технологии в </w:t>
            </w:r>
            <w:proofErr w:type="spellStart"/>
            <w:r w:rsidRPr="00BF4AF6">
              <w:rPr>
                <w:rFonts w:eastAsia="Times New Roman"/>
                <w:color w:val="222222"/>
                <w:sz w:val="28"/>
                <w:szCs w:val="28"/>
              </w:rPr>
              <w:t>сенсорике</w:t>
            </w:r>
            <w:proofErr w:type="spellEnd"/>
            <w:r w:rsidRPr="00BF4AF6">
              <w:rPr>
                <w:rFonts w:eastAsia="Times New Roman"/>
                <w:color w:val="222222"/>
                <w:sz w:val="28"/>
                <w:szCs w:val="28"/>
              </w:rPr>
              <w:t xml:space="preserve"> для эмоционального и физического развития»</w:t>
            </w:r>
          </w:p>
          <w:p w:rsidR="003B19AA" w:rsidRDefault="003B19AA" w:rsidP="003B1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rFonts w:eastAsia="Times New Roman"/>
                <w:color w:val="222222"/>
                <w:sz w:val="28"/>
                <w:szCs w:val="28"/>
              </w:rPr>
              <w:t xml:space="preserve">«Формирование привычек к здоровому образу жизни у дошкольников» </w:t>
            </w:r>
          </w:p>
          <w:p w:rsidR="003B19AA" w:rsidRPr="005C0A27" w:rsidRDefault="003B19AA" w:rsidP="00BA5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4" w:rsidRDefault="00BA57D4" w:rsidP="003B19AA">
            <w:pPr>
              <w:rPr>
                <w:sz w:val="28"/>
                <w:szCs w:val="28"/>
                <w:lang w:eastAsia="en-US"/>
              </w:rPr>
            </w:pPr>
          </w:p>
          <w:p w:rsidR="003B19AA" w:rsidRDefault="003B19AA" w:rsidP="003B19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5C0A2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5C0A27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  <w:p w:rsidR="003B19AA" w:rsidRDefault="003B19AA" w:rsidP="003B19AA">
            <w:pPr>
              <w:rPr>
                <w:sz w:val="28"/>
                <w:szCs w:val="28"/>
                <w:lang w:eastAsia="en-US"/>
              </w:rPr>
            </w:pPr>
          </w:p>
          <w:p w:rsidR="003B19AA" w:rsidRDefault="003B19AA" w:rsidP="003B19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21.03.2022</w:t>
            </w:r>
          </w:p>
          <w:p w:rsidR="003B19AA" w:rsidRPr="005C0A27" w:rsidRDefault="003B19AA" w:rsidP="003B19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4" w:rsidRDefault="00BA57D4" w:rsidP="003B19AA">
            <w:pPr>
              <w:rPr>
                <w:sz w:val="28"/>
                <w:szCs w:val="28"/>
                <w:lang w:eastAsia="en-US"/>
              </w:rPr>
            </w:pPr>
          </w:p>
          <w:p w:rsidR="003B19AA" w:rsidRDefault="00BA57D4" w:rsidP="003B19A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Бедоева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А.Т.</w:t>
            </w:r>
          </w:p>
          <w:p w:rsidR="00BA57D4" w:rsidRDefault="00BA57D4" w:rsidP="003B19AA">
            <w:pPr>
              <w:rPr>
                <w:sz w:val="28"/>
                <w:szCs w:val="28"/>
                <w:lang w:eastAsia="en-US"/>
              </w:rPr>
            </w:pPr>
          </w:p>
          <w:p w:rsidR="003B19AA" w:rsidRDefault="003B19AA" w:rsidP="003B19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Серенко Н.Н.</w:t>
            </w:r>
          </w:p>
          <w:p w:rsidR="003B19AA" w:rsidRPr="005C0A27" w:rsidRDefault="003B19AA" w:rsidP="003B19A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93F46" w:rsidRPr="005C0A27" w:rsidRDefault="00B93F46">
      <w:pPr>
        <w:rPr>
          <w:sz w:val="28"/>
          <w:szCs w:val="28"/>
        </w:rPr>
      </w:pPr>
    </w:p>
    <w:tbl>
      <w:tblPr>
        <w:tblW w:w="4943" w:type="pct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"/>
        <w:gridCol w:w="5095"/>
        <w:gridCol w:w="1637"/>
        <w:gridCol w:w="2655"/>
      </w:tblGrid>
      <w:tr w:rsidR="00863316" w:rsidRPr="00F43D18" w:rsidTr="00F43D1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316" w:rsidRPr="00F43D18" w:rsidRDefault="004D2EA7" w:rsidP="009F03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3D18">
              <w:rPr>
                <w:b/>
                <w:sz w:val="28"/>
                <w:szCs w:val="28"/>
                <w:lang w:eastAsia="en-US"/>
              </w:rPr>
              <w:t>5</w:t>
            </w:r>
            <w:r w:rsidR="00863316" w:rsidRPr="00F43D18">
              <w:rPr>
                <w:b/>
                <w:sz w:val="28"/>
                <w:szCs w:val="28"/>
                <w:lang w:eastAsia="en-US"/>
              </w:rPr>
              <w:t>.</w:t>
            </w:r>
            <w:r w:rsidR="00E0729B" w:rsidRPr="00F43D18">
              <w:rPr>
                <w:b/>
                <w:sz w:val="28"/>
                <w:szCs w:val="28"/>
                <w:lang w:eastAsia="en-US"/>
              </w:rPr>
              <w:t>3</w:t>
            </w:r>
            <w:r w:rsidR="00863316" w:rsidRPr="00F43D18">
              <w:rPr>
                <w:b/>
                <w:sz w:val="28"/>
                <w:szCs w:val="28"/>
                <w:lang w:eastAsia="en-US"/>
              </w:rPr>
              <w:t>. Консультации</w:t>
            </w:r>
          </w:p>
        </w:tc>
      </w:tr>
      <w:tr w:rsidR="00863316" w:rsidRPr="00F43D18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316" w:rsidRPr="00F43D18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3D1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316" w:rsidRPr="00F43D18" w:rsidRDefault="00863316" w:rsidP="00B93F46">
            <w:pPr>
              <w:pStyle w:val="a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3D18">
              <w:rPr>
                <w:sz w:val="28"/>
                <w:szCs w:val="28"/>
                <w:lang w:eastAsia="en-US"/>
              </w:rPr>
              <w:t>Как помочь ребенку в период адаптации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3316" w:rsidRPr="00F43D18" w:rsidRDefault="00224110" w:rsidP="00F43D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3D18">
              <w:rPr>
                <w:sz w:val="28"/>
                <w:szCs w:val="28"/>
                <w:lang w:eastAsia="en-US"/>
              </w:rPr>
              <w:t>3</w:t>
            </w:r>
            <w:r w:rsidR="00044D24" w:rsidRPr="00F43D18">
              <w:rPr>
                <w:sz w:val="28"/>
                <w:szCs w:val="28"/>
                <w:lang w:eastAsia="en-US"/>
              </w:rPr>
              <w:t>1</w:t>
            </w:r>
            <w:r w:rsidR="00691D04" w:rsidRPr="00F43D18">
              <w:rPr>
                <w:sz w:val="28"/>
                <w:szCs w:val="28"/>
                <w:lang w:eastAsia="en-US"/>
              </w:rPr>
              <w:t>.0</w:t>
            </w:r>
            <w:r w:rsidRPr="00F43D18">
              <w:rPr>
                <w:sz w:val="28"/>
                <w:szCs w:val="28"/>
                <w:lang w:eastAsia="en-US"/>
              </w:rPr>
              <w:t>8</w:t>
            </w:r>
            <w:r w:rsidR="00691D04" w:rsidRPr="00F43D18">
              <w:rPr>
                <w:sz w:val="28"/>
                <w:szCs w:val="28"/>
                <w:lang w:eastAsia="en-US"/>
              </w:rPr>
              <w:t>.20</w:t>
            </w:r>
            <w:r w:rsidR="00044D24" w:rsidRPr="00F43D18">
              <w:rPr>
                <w:sz w:val="28"/>
                <w:szCs w:val="28"/>
                <w:lang w:eastAsia="en-US"/>
              </w:rPr>
              <w:t>2</w:t>
            </w:r>
            <w:r w:rsidR="00F43D18">
              <w:rPr>
                <w:sz w:val="28"/>
                <w:szCs w:val="28"/>
                <w:lang w:eastAsia="en-US"/>
              </w:rPr>
              <w:t>1</w:t>
            </w:r>
            <w:r w:rsidR="00863316" w:rsidRPr="00F43D1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316" w:rsidRPr="00F43D18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3D18">
              <w:rPr>
                <w:sz w:val="28"/>
                <w:szCs w:val="28"/>
              </w:rPr>
              <w:t>Воспитатели</w:t>
            </w:r>
            <w:r w:rsidR="00CF4ADE" w:rsidRPr="00F43D18">
              <w:rPr>
                <w:sz w:val="28"/>
                <w:szCs w:val="28"/>
                <w:lang w:eastAsia="en-US"/>
              </w:rPr>
              <w:t xml:space="preserve"> групп младшего возраста</w:t>
            </w:r>
            <w:r w:rsidR="00CF4ADE" w:rsidRPr="00F43D18">
              <w:rPr>
                <w:sz w:val="28"/>
                <w:szCs w:val="28"/>
              </w:rPr>
              <w:t xml:space="preserve"> </w:t>
            </w:r>
          </w:p>
        </w:tc>
      </w:tr>
      <w:tr w:rsidR="00E22D4A" w:rsidRPr="00F43D18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BF4AF6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BF4AF6" w:rsidP="00BF4AF6">
            <w:pPr>
              <w:pStyle w:val="a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"Патриотическое воспитание дошкольников в СП (ДГ)</w:t>
            </w:r>
            <w:r w:rsidR="00E22D4A" w:rsidRPr="00E22D4A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4D4400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F4AF6">
              <w:rPr>
                <w:sz w:val="28"/>
                <w:szCs w:val="28"/>
                <w:lang w:eastAsia="en-US"/>
              </w:rPr>
              <w:t>.09.2021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E22D4A" w:rsidP="00E22D4A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  <w:p w:rsidR="00E22D4A" w:rsidRPr="00F43D18" w:rsidRDefault="00E22D4A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4AF6" w:rsidRPr="00F43D18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F6" w:rsidRPr="00F43D18" w:rsidRDefault="00BF4AF6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F6" w:rsidRDefault="00BF4AF6" w:rsidP="00BF4AF6">
            <w:pPr>
              <w:pStyle w:val="a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4AF6">
              <w:rPr>
                <w:sz w:val="28"/>
                <w:szCs w:val="28"/>
                <w:lang w:eastAsia="en-US"/>
              </w:rPr>
              <w:t>Формирование у дошкольников ценностного отношения к здоровому образу жизни"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F6" w:rsidRDefault="004D4400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4.10.2021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AF6" w:rsidRPr="00F43D18" w:rsidRDefault="00BF4AF6" w:rsidP="00E22D4A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F6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E22D4A" w:rsidRPr="00F43D18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D4A" w:rsidRPr="00F43D18" w:rsidRDefault="00BF4AF6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D4A" w:rsidRPr="00F43D18" w:rsidRDefault="00BF4AF6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 патриотического воспитания в СП (ДГ)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D4A" w:rsidRPr="00F43D18" w:rsidRDefault="004D4400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22D4A" w:rsidRPr="00F43D18">
              <w:rPr>
                <w:sz w:val="28"/>
                <w:szCs w:val="28"/>
                <w:lang w:eastAsia="en-US"/>
              </w:rPr>
              <w:t>.11.202</w:t>
            </w:r>
            <w:r w:rsidR="00E22D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E22D4A" w:rsidP="00E22D4A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E22D4A" w:rsidRPr="00F43D18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BF4AF6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BF4AF6" w:rsidRDefault="00E22D4A" w:rsidP="00E22D4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F4AF6"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F4AF6">
              <w:rPr>
                <w:color w:val="111111"/>
                <w:sz w:val="28"/>
                <w:szCs w:val="28"/>
                <w:shd w:val="clear" w:color="auto" w:fill="FFFFFF"/>
              </w:rPr>
              <w:t>«Роль семьи в</w:t>
            </w:r>
            <w:r w:rsidRPr="00BF4AF6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F4AF6">
              <w:rPr>
                <w:rStyle w:val="af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воспитании патриотических чувств у дошкольников</w:t>
            </w:r>
            <w:r w:rsidRPr="00BF4AF6">
              <w:rPr>
                <w:b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4D4400" w:rsidP="00E22D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E22D4A" w:rsidRPr="00F43D18">
              <w:rPr>
                <w:sz w:val="28"/>
                <w:szCs w:val="28"/>
                <w:lang w:eastAsia="en-US"/>
              </w:rPr>
              <w:t>.12.202</w:t>
            </w:r>
            <w:r w:rsidR="00E22D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D4A" w:rsidRPr="00F43D18" w:rsidRDefault="00E22D4A" w:rsidP="00E22D4A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D4400" w:rsidRPr="004D4400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4D4400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440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4D4400" w:rsidRDefault="004D4400" w:rsidP="004D4400">
            <w:pPr>
              <w:spacing w:line="276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D4400">
              <w:rPr>
                <w:color w:val="111111"/>
                <w:sz w:val="28"/>
                <w:szCs w:val="28"/>
                <w:shd w:val="clear" w:color="auto" w:fill="FFFFFF"/>
              </w:rPr>
              <w:t>Игровой подход к развитию двигательных навыков дошкольников…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4D4400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F43D18" w:rsidRDefault="004D4400" w:rsidP="004D4400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D4400" w:rsidRPr="00BF4AF6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F4AF6">
              <w:rPr>
                <w:color w:val="111111"/>
                <w:sz w:val="28"/>
                <w:szCs w:val="28"/>
                <w:shd w:val="clear" w:color="auto" w:fill="FFFFFF"/>
              </w:rPr>
              <w:t>«Дошкольникам о юных защитниках Отечества»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7.02.2022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F43D18" w:rsidRDefault="004D4400" w:rsidP="004D4400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D4400" w:rsidRPr="00BF4AF6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– как инновационная технология физкультурно-оздоровительной направленности в СП (ДГ)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14.03.2022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F43D18" w:rsidRDefault="004D4400" w:rsidP="004D4400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D4400" w:rsidRPr="00BF4AF6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Default="004D4400" w:rsidP="004D4400">
            <w:pPr>
              <w:spacing w:line="276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Использование сюжетно-ролевых игр в воспитании детей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4.04.2022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F43D18" w:rsidRDefault="004D4400" w:rsidP="004D4400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  <w:tr w:rsidR="004D4400" w:rsidRPr="00BF4AF6" w:rsidTr="004D440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Default="004D4400" w:rsidP="004D44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Default="004D4400" w:rsidP="004D4400">
            <w:pPr>
              <w:spacing w:line="276" w:lineRule="auto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Двигательная активность детей в процессе дня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BF4AF6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D4400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D4400"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400" w:rsidRPr="00F43D18" w:rsidRDefault="004D4400" w:rsidP="004D4400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D18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</w:tbl>
    <w:p w:rsidR="00B93F46" w:rsidRPr="005C0A27" w:rsidRDefault="00B93F46">
      <w:pPr>
        <w:rPr>
          <w:sz w:val="28"/>
          <w:szCs w:val="28"/>
        </w:rPr>
      </w:pPr>
    </w:p>
    <w:p w:rsidR="00B93F46" w:rsidRPr="00D176D3" w:rsidRDefault="004D2EA7" w:rsidP="00F039F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D176D3" w:rsidRPr="00760DC1">
        <w:rPr>
          <w:sz w:val="28"/>
          <w:szCs w:val="28"/>
        </w:rPr>
        <w:t>.</w:t>
      </w:r>
      <w:r w:rsidR="00760DC1" w:rsidRPr="00760DC1">
        <w:rPr>
          <w:sz w:val="28"/>
          <w:szCs w:val="28"/>
        </w:rPr>
        <w:t>4.</w:t>
      </w:r>
      <w:r w:rsidR="00760DC1" w:rsidRPr="00760DC1">
        <w:rPr>
          <w:snapToGrid w:val="0"/>
          <w:sz w:val="28"/>
          <w:szCs w:val="28"/>
        </w:rPr>
        <w:t xml:space="preserve"> Обобщение и распространение </w:t>
      </w:r>
      <w:r w:rsidR="00760DC1" w:rsidRPr="005C0A27">
        <w:rPr>
          <w:snapToGrid w:val="0"/>
          <w:sz w:val="28"/>
          <w:szCs w:val="28"/>
        </w:rPr>
        <w:t>педагогического опыта.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5"/>
        <w:gridCol w:w="5153"/>
        <w:gridCol w:w="1767"/>
        <w:gridCol w:w="2751"/>
      </w:tblGrid>
      <w:tr w:rsidR="005E5A66" w:rsidRPr="005C0A27" w:rsidTr="0071689B"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5C0A27" w:rsidRDefault="005E5A66" w:rsidP="00AA3B8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5C0A27" w:rsidRDefault="005E5A66" w:rsidP="00AA3B8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5C0A27" w:rsidRDefault="005E5A66" w:rsidP="00AA3B8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5C0A27" w:rsidRDefault="005E5A66" w:rsidP="00AA3B8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E5A66" w:rsidRPr="005C0A27" w:rsidTr="0071689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66" w:rsidRPr="005C0A27" w:rsidRDefault="005E5A66" w:rsidP="00AA3B8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Pr="005C0A27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5C0A27">
              <w:rPr>
                <w:b/>
                <w:sz w:val="28"/>
                <w:szCs w:val="28"/>
                <w:lang w:eastAsia="en-US"/>
              </w:rPr>
              <w:t>. Открытые просмотры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«Природа родного края»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Хубаева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Е.Р.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по городу Владикавказ»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Цуцаева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484DBA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A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A" w:rsidRDefault="00484DBA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«Русская музыка»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A" w:rsidRDefault="00484DBA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BA" w:rsidRDefault="00484DBA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Бедретдинова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«Мой любимый край!»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>Серенко Н.Н.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«Зеленая аптечка»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Сасси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71689B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71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«Виды транспорта»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71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7168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Абдулгалимова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З.Г.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«Моя Родина – Россия!»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Сехниашвили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71689B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«Край, в котором мы живем»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«Юные защитники Родины»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Сасси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«Расту здоровым!»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Сехниашвили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71689B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«Осетия – спортивная»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9B" w:rsidRDefault="0071689B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в страну здоровья!»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2C3">
              <w:rPr>
                <w:rFonts w:ascii="Times New Roman" w:hAnsi="Times New Roman"/>
                <w:sz w:val="28"/>
                <w:szCs w:val="28"/>
              </w:rPr>
              <w:t>Хубаева</w:t>
            </w:r>
            <w:proofErr w:type="spellEnd"/>
            <w:r w:rsidRPr="00C102C3"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</w:tc>
      </w:tr>
      <w:tr w:rsidR="00DE7D48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5C0A27" w:rsidRDefault="0071689B" w:rsidP="00DE7D48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здоровье берегу»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Default="00DE7D48" w:rsidP="00DE7D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8" w:rsidRPr="00C102C3" w:rsidRDefault="00DE7D48" w:rsidP="00DE7D48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Крыжановская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374D16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71689B" w:rsidP="00374D16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«Наш дом – Россия»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Сехниашвили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374D16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71689B" w:rsidP="00374D16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– за ЗОЖ»!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Цуцаева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374D16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71689B" w:rsidP="00374D16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«Покорение космоса»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Абдулгалимова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З.Г.</w:t>
            </w:r>
          </w:p>
        </w:tc>
      </w:tr>
      <w:tr w:rsidR="00374D16" w:rsidRPr="005C0A27" w:rsidTr="0071689B">
        <w:trPr>
          <w:trHeight w:val="34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71689B" w:rsidP="00374D16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«Будьте здоровы!»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>Серенко Н.Н.</w:t>
            </w:r>
          </w:p>
        </w:tc>
      </w:tr>
    </w:tbl>
    <w:p w:rsidR="00D176D3" w:rsidRPr="005C0A27" w:rsidRDefault="00D176D3">
      <w:pPr>
        <w:rPr>
          <w:sz w:val="28"/>
          <w:szCs w:val="28"/>
        </w:rPr>
      </w:pPr>
    </w:p>
    <w:p w:rsidR="00D176D3" w:rsidRPr="00D176D3" w:rsidRDefault="000906E1" w:rsidP="00E23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176D3" w:rsidRPr="00D176D3">
        <w:rPr>
          <w:b/>
          <w:bCs/>
          <w:sz w:val="28"/>
          <w:szCs w:val="28"/>
        </w:rPr>
        <w:t>.</w:t>
      </w:r>
      <w:r w:rsidR="00F039F2">
        <w:rPr>
          <w:b/>
          <w:bCs/>
          <w:sz w:val="28"/>
          <w:szCs w:val="28"/>
        </w:rPr>
        <w:t>РАБОТА С ДЕТЬМИ</w:t>
      </w:r>
    </w:p>
    <w:p w:rsidR="00D176D3" w:rsidRPr="00D176D3" w:rsidRDefault="00D176D3">
      <w:pPr>
        <w:rPr>
          <w:b/>
          <w:bCs/>
          <w:sz w:val="28"/>
          <w:szCs w:val="28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83"/>
        <w:gridCol w:w="119"/>
        <w:gridCol w:w="5009"/>
        <w:gridCol w:w="1565"/>
        <w:gridCol w:w="2587"/>
      </w:tblGrid>
      <w:tr w:rsidR="00E61A77" w:rsidRPr="005C0A27" w:rsidTr="00E22D4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64378F" w:rsidP="00E61A7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E61A77" w:rsidRPr="005C0A27">
              <w:rPr>
                <w:b/>
                <w:sz w:val="28"/>
                <w:szCs w:val="28"/>
                <w:lang w:eastAsia="en-US"/>
              </w:rPr>
              <w:t>.</w:t>
            </w:r>
            <w:r w:rsidR="00D176D3">
              <w:rPr>
                <w:b/>
                <w:sz w:val="28"/>
                <w:szCs w:val="28"/>
                <w:lang w:eastAsia="en-US"/>
              </w:rPr>
              <w:t>1</w:t>
            </w:r>
            <w:r w:rsidR="00E61A77" w:rsidRPr="005C0A27">
              <w:rPr>
                <w:b/>
                <w:sz w:val="28"/>
                <w:szCs w:val="28"/>
                <w:lang w:eastAsia="en-US"/>
              </w:rPr>
              <w:t>. Детские праздники</w:t>
            </w:r>
          </w:p>
        </w:tc>
      </w:tr>
      <w:tr w:rsidR="00E61A77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E61A77" w:rsidP="00E61A77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1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День начала учебного года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3A28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</w:t>
            </w:r>
            <w:r w:rsidR="003A28DC">
              <w:rPr>
                <w:sz w:val="28"/>
                <w:szCs w:val="28"/>
                <w:lang w:eastAsia="en-US"/>
              </w:rPr>
              <w:t>6</w:t>
            </w:r>
            <w:r w:rsidRPr="005C0A27">
              <w:rPr>
                <w:sz w:val="28"/>
                <w:szCs w:val="28"/>
                <w:lang w:eastAsia="en-US"/>
              </w:rPr>
              <w:t>.09.20</w:t>
            </w:r>
            <w:r w:rsidR="00995CD3">
              <w:rPr>
                <w:sz w:val="28"/>
                <w:szCs w:val="28"/>
                <w:lang w:eastAsia="en-US"/>
              </w:rPr>
              <w:t>2</w:t>
            </w:r>
            <w:r w:rsidR="003A28D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E61A77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E61A77" w:rsidP="00E61A77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2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932C1A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Путешествие в страну дорожных знаков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932C1A" w:rsidP="005E59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E596F">
              <w:rPr>
                <w:sz w:val="28"/>
                <w:szCs w:val="28"/>
                <w:lang w:eastAsia="en-US"/>
              </w:rPr>
              <w:t>0</w:t>
            </w:r>
            <w:r w:rsidR="00E61A77" w:rsidRPr="005C0A27">
              <w:rPr>
                <w:sz w:val="28"/>
                <w:szCs w:val="28"/>
                <w:lang w:eastAsia="en-US"/>
              </w:rPr>
              <w:t>.09.20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5E59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E61A77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484DBA" w:rsidP="00E61A77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Национальный компонент.</w:t>
            </w:r>
          </w:p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Наш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Коста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5E59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</w:t>
            </w:r>
            <w:r w:rsidR="005E596F">
              <w:rPr>
                <w:sz w:val="28"/>
                <w:szCs w:val="28"/>
                <w:lang w:eastAsia="en-US"/>
              </w:rPr>
              <w:t>5</w:t>
            </w:r>
            <w:r w:rsidRPr="005C0A27">
              <w:rPr>
                <w:sz w:val="28"/>
                <w:szCs w:val="28"/>
                <w:lang w:eastAsia="en-US"/>
              </w:rPr>
              <w:t>.10.20</w:t>
            </w:r>
            <w:r w:rsidR="00932C1A">
              <w:rPr>
                <w:sz w:val="28"/>
                <w:szCs w:val="28"/>
                <w:lang w:eastAsia="en-US"/>
              </w:rPr>
              <w:t>2</w:t>
            </w:r>
            <w:r w:rsidR="005E59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E61A77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7" w:rsidRPr="005C0A27" w:rsidRDefault="00932C1A" w:rsidP="00E61A77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225222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</w:t>
            </w:r>
            <w:r w:rsidR="003B19AA">
              <w:rPr>
                <w:sz w:val="28"/>
                <w:szCs w:val="28"/>
                <w:lang w:eastAsia="en-US"/>
              </w:rPr>
              <w:t xml:space="preserve">народного единства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3B19AA" w:rsidP="00932C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03.11.2021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</w:t>
            </w:r>
          </w:p>
          <w:p w:rsidR="00E61A77" w:rsidRPr="005C0A27" w:rsidRDefault="00E61A77" w:rsidP="00E61A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225222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Спортивный праздник: </w:t>
            </w:r>
            <w:r w:rsidRPr="00225222">
              <w:rPr>
                <w:sz w:val="28"/>
                <w:szCs w:val="28"/>
                <w:lang w:eastAsia="en-US"/>
              </w:rPr>
              <w:t>"Богатырская</w:t>
            </w:r>
          </w:p>
          <w:p w:rsidR="003B19AA" w:rsidRPr="00E22D4A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5222">
              <w:rPr>
                <w:sz w:val="28"/>
                <w:szCs w:val="28"/>
                <w:lang w:eastAsia="en-US"/>
              </w:rPr>
              <w:t>наша сила..."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23.11.2021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5C0A27">
              <w:rPr>
                <w:sz w:val="28"/>
                <w:szCs w:val="28"/>
                <w:lang w:eastAsia="en-US"/>
              </w:rPr>
              <w:t>.11.20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</w:t>
            </w:r>
          </w:p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3B19AA" w:rsidRPr="005C0A27" w:rsidTr="003B19AA">
        <w:trPr>
          <w:trHeight w:val="36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Новогодняя сказка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C0A27">
              <w:rPr>
                <w:sz w:val="28"/>
                <w:szCs w:val="28"/>
                <w:lang w:eastAsia="en-US"/>
              </w:rPr>
              <w:t>.12.20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5C0A27">
              <w:rPr>
                <w:sz w:val="28"/>
                <w:szCs w:val="28"/>
                <w:lang w:eastAsia="en-US"/>
              </w:rPr>
              <w:t>.02.20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Муз. руководитель Воспитатели  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«Примите наши поздравления!», тематическое занятие</w:t>
            </w:r>
            <w:r w:rsidRPr="005C0A2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</w:t>
            </w:r>
            <w:r w:rsidR="00374D16">
              <w:rPr>
                <w:sz w:val="28"/>
                <w:szCs w:val="28"/>
                <w:lang w:eastAsia="en-US"/>
              </w:rPr>
              <w:t>7</w:t>
            </w:r>
            <w:r w:rsidRPr="005C0A27">
              <w:rPr>
                <w:sz w:val="28"/>
                <w:szCs w:val="28"/>
                <w:lang w:eastAsia="en-US"/>
              </w:rPr>
              <w:t>.03.20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74D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Пама</w:t>
            </w:r>
            <w:proofErr w:type="spellEnd"/>
            <w:r>
              <w:rPr>
                <w:sz w:val="28"/>
                <w:szCs w:val="28"/>
                <w:lang w:eastAsia="en-US"/>
              </w:rPr>
              <w:t>, мама, я – спортивная семья»!</w:t>
            </w:r>
            <w:r w:rsidRPr="005C0A2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07.04.202</w:t>
            </w:r>
            <w:r w:rsidR="00374D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12.04.20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74D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"На страже </w:t>
            </w:r>
            <w:r w:rsidRPr="00BF4AF6">
              <w:rPr>
                <w:sz w:val="28"/>
                <w:szCs w:val="28"/>
                <w:lang w:eastAsia="en-US"/>
              </w:rPr>
              <w:t>Родины"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</w:t>
            </w:r>
            <w:r w:rsidR="00374D16">
              <w:rPr>
                <w:sz w:val="28"/>
                <w:szCs w:val="28"/>
                <w:lang w:eastAsia="en-US"/>
              </w:rPr>
              <w:t>5</w:t>
            </w:r>
            <w:r w:rsidRPr="005C0A27">
              <w:rPr>
                <w:sz w:val="28"/>
                <w:szCs w:val="28"/>
                <w:lang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74D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3B19AA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AA" w:rsidRPr="005C0A27" w:rsidRDefault="003B19AA" w:rsidP="003B19AA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День выпускника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74D16"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AA" w:rsidRPr="005C0A27" w:rsidRDefault="003B19AA" w:rsidP="003B19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Муз. руководитель Воспитатели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ind w:lef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BF4AF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4AF6">
              <w:rPr>
                <w:sz w:val="28"/>
                <w:szCs w:val="28"/>
                <w:lang w:eastAsia="en-US"/>
              </w:rPr>
              <w:t>Цикл бесед "Лучше нет</w:t>
            </w:r>
          </w:p>
          <w:p w:rsidR="00374D16" w:rsidRPr="00BF4AF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4AF6">
              <w:rPr>
                <w:sz w:val="28"/>
                <w:szCs w:val="28"/>
                <w:lang w:eastAsia="en-US"/>
              </w:rPr>
              <w:t>родного края", " Наша Родина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F4AF6">
              <w:rPr>
                <w:sz w:val="28"/>
                <w:szCs w:val="28"/>
                <w:lang w:eastAsia="en-US"/>
              </w:rPr>
              <w:t>-Россия"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 w:rsidRPr="000124B8">
              <w:rPr>
                <w:sz w:val="28"/>
                <w:szCs w:val="28"/>
              </w:rPr>
              <w:t>Воспитатели</w:t>
            </w:r>
          </w:p>
        </w:tc>
      </w:tr>
      <w:tr w:rsidR="00374D16" w:rsidRPr="005C0A27" w:rsidTr="00E22D4A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ind w:left="36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</w:t>
            </w:r>
            <w:r w:rsidRPr="005C0A27">
              <w:rPr>
                <w:b/>
                <w:i/>
                <w:sz w:val="28"/>
                <w:szCs w:val="28"/>
                <w:lang w:eastAsia="en-US"/>
              </w:rPr>
              <w:t>.</w:t>
            </w:r>
            <w:r>
              <w:rPr>
                <w:b/>
                <w:i/>
                <w:sz w:val="28"/>
                <w:szCs w:val="28"/>
                <w:lang w:eastAsia="en-US"/>
              </w:rPr>
              <w:t>2</w:t>
            </w:r>
            <w:r w:rsidRPr="005C0A27">
              <w:rPr>
                <w:b/>
                <w:i/>
                <w:sz w:val="28"/>
                <w:szCs w:val="28"/>
                <w:lang w:eastAsia="en-US"/>
              </w:rPr>
              <w:t>. Выставки, конкурсы, акции</w:t>
            </w:r>
          </w:p>
        </w:tc>
      </w:tr>
      <w:tr w:rsidR="00374D16" w:rsidRPr="005C0A27" w:rsidTr="003B19AA">
        <w:trPr>
          <w:trHeight w:val="359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 w:rsidRPr="000124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15</w:t>
            </w:r>
            <w:r w:rsidRPr="000124B8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–</w:t>
            </w:r>
            <w:r w:rsidRPr="000124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рождение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 w:rsidRPr="000124B8">
              <w:rPr>
                <w:sz w:val="28"/>
                <w:szCs w:val="28"/>
              </w:rPr>
              <w:t xml:space="preserve">» - Выставка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  <w:r w:rsidRPr="000124B8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 w:rsidRPr="000124B8">
              <w:rPr>
                <w:sz w:val="28"/>
                <w:szCs w:val="28"/>
              </w:rPr>
              <w:t>Воспитатели</w:t>
            </w:r>
          </w:p>
        </w:tc>
      </w:tr>
      <w:tr w:rsidR="00374D16" w:rsidRPr="005C0A27" w:rsidTr="003B19AA">
        <w:trPr>
          <w:trHeight w:val="359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фотографий ко Дню Республики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0124B8" w:rsidRDefault="00374D16" w:rsidP="00374D16">
            <w:pPr>
              <w:jc w:val="both"/>
              <w:rPr>
                <w:sz w:val="28"/>
                <w:szCs w:val="28"/>
              </w:rPr>
            </w:pPr>
            <w:r w:rsidRPr="00484DBA">
              <w:rPr>
                <w:sz w:val="28"/>
                <w:szCs w:val="28"/>
              </w:rPr>
              <w:t>Муз. руководитель Воспитатели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Экологическая акция «</w:t>
            </w:r>
            <w:r>
              <w:rPr>
                <w:sz w:val="28"/>
                <w:szCs w:val="28"/>
                <w:lang w:eastAsia="en-US"/>
              </w:rPr>
              <w:t>Дары Осени</w:t>
            </w:r>
            <w:r w:rsidRPr="005C0A2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5C0A27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5C0A2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4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Новогодняя сказка</w:t>
            </w:r>
            <w:r w:rsidRPr="005C0A27">
              <w:rPr>
                <w:sz w:val="28"/>
                <w:szCs w:val="28"/>
                <w:lang w:eastAsia="en-US"/>
              </w:rPr>
              <w:t xml:space="preserve">» – Выставка поделок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ind w:right="-14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27-28</w:t>
            </w:r>
            <w:r w:rsidRPr="005C0A27">
              <w:rPr>
                <w:sz w:val="28"/>
                <w:szCs w:val="28"/>
                <w:lang w:eastAsia="en-US"/>
              </w:rPr>
              <w:t>.12.</w:t>
            </w: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519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5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4F6FEA" w:rsidRDefault="00374D16" w:rsidP="00374D16">
            <w:pPr>
              <w:spacing w:line="276" w:lineRule="auto"/>
              <w:jc w:val="both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  <w:r w:rsidRPr="005C0A27">
              <w:rPr>
                <w:bCs/>
                <w:iCs/>
                <w:sz w:val="28"/>
                <w:szCs w:val="28"/>
                <w:lang w:eastAsia="en-US"/>
              </w:rPr>
              <w:t>Акция  «Птичья столовая</w:t>
            </w:r>
            <w:r w:rsidRPr="005C0A27">
              <w:rPr>
                <w:bCs/>
                <w:iCs/>
                <w:kern w:val="24"/>
                <w:sz w:val="28"/>
                <w:szCs w:val="28"/>
                <w:lang w:eastAsia="en-US"/>
              </w:rPr>
              <w:t xml:space="preserve">»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36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6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rPr>
                <w:sz w:val="28"/>
                <w:szCs w:val="28"/>
                <w:lang w:eastAsia="en-US"/>
              </w:rPr>
            </w:pPr>
            <w:r w:rsidRPr="00E22D4A">
              <w:rPr>
                <w:sz w:val="28"/>
                <w:szCs w:val="28"/>
                <w:lang w:eastAsia="en-US"/>
              </w:rPr>
              <w:t xml:space="preserve">Поделки из бросового материала </w:t>
            </w:r>
            <w:r>
              <w:rPr>
                <w:sz w:val="28"/>
                <w:szCs w:val="28"/>
                <w:lang w:eastAsia="en-US"/>
              </w:rPr>
              <w:t>«Военная техника нашей страны».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C0A27">
              <w:rPr>
                <w:sz w:val="28"/>
                <w:szCs w:val="28"/>
                <w:lang w:eastAsia="en-US"/>
              </w:rPr>
              <w:t>.02.20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7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Самой красивой и лучшей (выставка рисунков)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05.03.</w:t>
            </w: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8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Акция  «Наш дом – Земля»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5C0A27">
              <w:rPr>
                <w:sz w:val="28"/>
                <w:szCs w:val="28"/>
                <w:lang w:eastAsia="en-US"/>
              </w:rPr>
              <w:t>.04.</w:t>
            </w:r>
            <w:r>
              <w:rPr>
                <w:sz w:val="28"/>
                <w:szCs w:val="28"/>
                <w:lang w:eastAsia="en-US"/>
              </w:rPr>
              <w:t>2021</w:t>
            </w:r>
            <w:r w:rsidRPr="005C0A2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3B19AA">
        <w:trPr>
          <w:trHeight w:val="11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widowControl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5C0A27">
              <w:rPr>
                <w:sz w:val="28"/>
                <w:szCs w:val="28"/>
              </w:rPr>
              <w:t>9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Мы за мир (выставка творческих работ)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Pr="005C0A27">
              <w:rPr>
                <w:sz w:val="28"/>
                <w:szCs w:val="28"/>
                <w:lang w:eastAsia="en-US"/>
              </w:rPr>
              <w:t>4.05.202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74D16" w:rsidRPr="005C0A27" w:rsidTr="00E22D4A">
        <w:trPr>
          <w:trHeight w:val="1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C0A27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Pr="005C0A27">
              <w:rPr>
                <w:b/>
                <w:sz w:val="28"/>
                <w:szCs w:val="28"/>
                <w:lang w:eastAsia="en-US"/>
              </w:rPr>
              <w:t>. Кружковая работа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EF27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Дореми-фасольк</w:t>
            </w:r>
            <w:r w:rsidR="00EF2718">
              <w:rPr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102C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. года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EF2718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Крыжановская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«Волшебное тесто»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102C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. года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Хубаева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Е.Р.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«Волшебная бумага»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102C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. года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C102C3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Цуцаева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C102C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«Веселый художник»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C102C3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102C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102C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C102C3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102C3">
              <w:rPr>
                <w:sz w:val="28"/>
                <w:szCs w:val="28"/>
                <w:lang w:eastAsia="en-US"/>
              </w:rPr>
              <w:t>Бестаева</w:t>
            </w:r>
            <w:proofErr w:type="spellEnd"/>
            <w:r w:rsidRPr="00C102C3">
              <w:rPr>
                <w:sz w:val="28"/>
                <w:szCs w:val="28"/>
                <w:lang w:eastAsia="en-US"/>
              </w:rPr>
              <w:t xml:space="preserve"> М.Р. </w:t>
            </w:r>
          </w:p>
        </w:tc>
      </w:tr>
      <w:tr w:rsidR="00374D16" w:rsidRPr="005C0A27" w:rsidTr="003B19AA">
        <w:trPr>
          <w:trHeight w:val="331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«Занимательная математика»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DC2C33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C2C3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DC2C3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DC2C33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DC2C33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DC2C33">
              <w:rPr>
                <w:sz w:val="28"/>
                <w:szCs w:val="28"/>
                <w:lang w:eastAsia="en-US"/>
              </w:rPr>
              <w:t>Абдулгалимова</w:t>
            </w:r>
            <w:proofErr w:type="spellEnd"/>
            <w:r w:rsidRPr="00DC2C33">
              <w:rPr>
                <w:sz w:val="28"/>
                <w:szCs w:val="28"/>
                <w:lang w:eastAsia="en-US"/>
              </w:rPr>
              <w:t xml:space="preserve"> З.Г.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«Что? Где? Когда?»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DC2C33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C2C3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DC2C3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DC2C33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C2C33">
              <w:rPr>
                <w:sz w:val="28"/>
                <w:szCs w:val="28"/>
                <w:lang w:eastAsia="en-US"/>
              </w:rPr>
              <w:t>Сасси</w:t>
            </w:r>
            <w:proofErr w:type="spellEnd"/>
            <w:r w:rsidRPr="00DC2C33">
              <w:rPr>
                <w:sz w:val="28"/>
                <w:szCs w:val="28"/>
                <w:lang w:eastAsia="en-US"/>
              </w:rPr>
              <w:t xml:space="preserve"> Л.С.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«Наклей-ка»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C2C33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DC2C33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DC2C33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C2C33">
              <w:rPr>
                <w:sz w:val="28"/>
                <w:szCs w:val="28"/>
                <w:lang w:eastAsia="en-US"/>
              </w:rPr>
              <w:t>Серенко Н.Н.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«Веселые нотки»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0118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E0118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5E0118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Бедретдинова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374D16" w:rsidRPr="005C0A27" w:rsidTr="003B19AA">
        <w:trPr>
          <w:trHeight w:val="347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юные таланты»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DC2C33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0118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E0118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5E0118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Сехниашвили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Г.А.</w:t>
            </w:r>
          </w:p>
        </w:tc>
      </w:tr>
      <w:tr w:rsidR="00374D16" w:rsidRPr="005C0A27" w:rsidTr="00E22D4A">
        <w:trPr>
          <w:gridBefore w:val="1"/>
          <w:wBefore w:w="61" w:type="pct"/>
        </w:trPr>
        <w:tc>
          <w:tcPr>
            <w:tcW w:w="49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D16" w:rsidRDefault="00374D16" w:rsidP="00BF166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74D16" w:rsidRPr="005C0A27" w:rsidRDefault="00374D16" w:rsidP="00374D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4D16" w:rsidRPr="000906E1" w:rsidRDefault="00374D16" w:rsidP="00374D16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Pr="005C0A27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caps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Пополнение банка данных о семьях воспитанников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32C1A">
              <w:rPr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Анкетирование:</w:t>
            </w:r>
          </w:p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«Адаптация детей младшей группы»</w:t>
            </w:r>
          </w:p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239F">
              <w:rPr>
                <w:sz w:val="28"/>
                <w:szCs w:val="28"/>
                <w:lang w:eastAsia="en-US"/>
              </w:rPr>
              <w:t>«Удовлетворенность родителей работой СП (дошкольные группы)»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5C0A27">
              <w:rPr>
                <w:sz w:val="28"/>
                <w:szCs w:val="28"/>
                <w:lang w:eastAsia="en-US"/>
              </w:rPr>
              <w:t>Ваш ребенок скоро станет первоклассником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Сентябрь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Апрель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32C1A">
              <w:rPr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Проведение групповых родительских собраний согласно утвержденному плану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Pr="005C0A27">
              <w:rPr>
                <w:sz w:val="28"/>
                <w:szCs w:val="28"/>
                <w:lang w:eastAsia="en-US"/>
              </w:rPr>
              <w:t>.09.20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5C0A27">
              <w:rPr>
                <w:sz w:val="28"/>
                <w:szCs w:val="28"/>
                <w:lang w:eastAsia="en-US"/>
              </w:rPr>
              <w:t>.12.20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5C0A27">
              <w:rPr>
                <w:sz w:val="28"/>
                <w:szCs w:val="28"/>
                <w:lang w:eastAsia="en-US"/>
              </w:rPr>
              <w:t>.05.202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32C1A">
              <w:rPr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Проведение общего родительского собрания СП (дошкольные группы)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C0A27">
              <w:rPr>
                <w:sz w:val="28"/>
                <w:szCs w:val="28"/>
                <w:lang w:eastAsia="en-US"/>
              </w:rPr>
              <w:t>.09.20</w:t>
            </w:r>
            <w:r>
              <w:rPr>
                <w:sz w:val="28"/>
                <w:szCs w:val="28"/>
                <w:lang w:eastAsia="en-US"/>
              </w:rPr>
              <w:t>21</w:t>
            </w:r>
          </w:p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13.05.202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Руководитель СП(ДГ) Воспитатели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Информирование родителей об успехах детей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Еженедельно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74D16" w:rsidRPr="005C0A27" w:rsidTr="003B19AA">
        <w:trPr>
          <w:gridBefore w:val="1"/>
          <w:wBefore w:w="61" w:type="pct"/>
          <w:trHeight w:val="849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Консультации для родителей по основным направлениям работы СП(ДГ), проблемным вопросам (в соответствии с планом работы с родителями в группах)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</w:tr>
      <w:tr w:rsidR="00374D16" w:rsidRPr="005C0A27" w:rsidTr="003B19AA">
        <w:trPr>
          <w:gridBefore w:val="1"/>
          <w:wBefore w:w="61" w:type="pct"/>
          <w:trHeight w:val="521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Участие родителей в подготовке и проведении тематических недель, выставок детских работ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>. года, согласно плану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Участие родителей в различных мероприятиях</w:t>
            </w:r>
          </w:p>
          <w:p w:rsidR="00374D16" w:rsidRPr="005C0A27" w:rsidRDefault="00374D16" w:rsidP="00374D16">
            <w:pPr>
              <w:widowControl/>
              <w:suppressAutoHyphens w:val="0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>. года, согласно плану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</w:p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Работа консультационного пункта для родителей (по запросу)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«Готовность детей к началу систематического обучения в школе» с участием педагогов МБОУ СОШ № 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Апрель - май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Default="00374D16" w:rsidP="00374D16">
            <w:pPr>
              <w:spacing w:line="276" w:lineRule="auto"/>
              <w:ind w:right="-81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Руководитель СП (ДГ)  </w:t>
            </w:r>
          </w:p>
          <w:p w:rsidR="00374D16" w:rsidRPr="005C0A27" w:rsidRDefault="00374D16" w:rsidP="00374D16">
            <w:pPr>
              <w:spacing w:line="276" w:lineRule="auto"/>
              <w:ind w:right="-81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374D16" w:rsidRPr="005C0A27" w:rsidTr="003B19AA">
        <w:trPr>
          <w:gridBefore w:val="1"/>
          <w:wBefore w:w="61" w:type="pct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Консультации медицинской сестры согласно утвержденному плану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санпросветработы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6" w:rsidRPr="005C0A27" w:rsidRDefault="00374D16" w:rsidP="00374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 Медсестра </w:t>
            </w:r>
          </w:p>
        </w:tc>
      </w:tr>
    </w:tbl>
    <w:p w:rsidR="00863316" w:rsidRPr="005C0A27" w:rsidRDefault="00863316" w:rsidP="00B93F46">
      <w:pPr>
        <w:jc w:val="both"/>
        <w:rPr>
          <w:sz w:val="28"/>
          <w:szCs w:val="28"/>
        </w:rPr>
      </w:pPr>
    </w:p>
    <w:p w:rsidR="00863316" w:rsidRPr="005C0A27" w:rsidRDefault="00863316" w:rsidP="00B93F46">
      <w:pPr>
        <w:jc w:val="both"/>
        <w:rPr>
          <w:sz w:val="28"/>
          <w:szCs w:val="28"/>
        </w:rPr>
      </w:pPr>
    </w:p>
    <w:p w:rsidR="00FD0F97" w:rsidRPr="005C0A27" w:rsidRDefault="000906E1" w:rsidP="00F039F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863316" w:rsidRPr="005C0A27">
        <w:rPr>
          <w:b/>
          <w:sz w:val="28"/>
          <w:szCs w:val="28"/>
        </w:rPr>
        <w:t xml:space="preserve">. </w:t>
      </w:r>
      <w:r w:rsidR="00863316" w:rsidRPr="005C0A27">
        <w:rPr>
          <w:b/>
          <w:bCs/>
          <w:sz w:val="28"/>
          <w:szCs w:val="28"/>
        </w:rPr>
        <w:t>РАБОТА С СОЦИУМОМ.</w:t>
      </w:r>
    </w:p>
    <w:p w:rsidR="00863316" w:rsidRPr="005C0A27" w:rsidRDefault="00FD0F97" w:rsidP="00F039F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iCs/>
          <w:kern w:val="0"/>
          <w:sz w:val="28"/>
          <w:szCs w:val="28"/>
          <w:lang w:eastAsia="en-US"/>
        </w:rPr>
      </w:pPr>
      <w:r w:rsidRPr="005C0A27">
        <w:rPr>
          <w:rFonts w:eastAsiaTheme="minorHAnsi"/>
          <w:b/>
          <w:bCs/>
          <w:iCs/>
          <w:kern w:val="0"/>
          <w:sz w:val="28"/>
          <w:szCs w:val="28"/>
          <w:lang w:eastAsia="en-US"/>
        </w:rPr>
        <w:t>План работы МБОУ СОШ № 15 СП (ДГ)</w:t>
      </w:r>
      <w:r w:rsidR="00667B06" w:rsidRPr="005C0A27">
        <w:rPr>
          <w:rFonts w:eastAsiaTheme="minorHAnsi"/>
          <w:b/>
          <w:bCs/>
          <w:iCs/>
          <w:kern w:val="0"/>
          <w:sz w:val="28"/>
          <w:szCs w:val="28"/>
          <w:lang w:eastAsia="en-US"/>
        </w:rPr>
        <w:t xml:space="preserve">  </w:t>
      </w:r>
      <w:r w:rsidRPr="005C0A27">
        <w:rPr>
          <w:rFonts w:eastAsiaTheme="minorHAnsi"/>
          <w:b/>
          <w:bCs/>
          <w:iCs/>
          <w:kern w:val="0"/>
          <w:sz w:val="28"/>
          <w:szCs w:val="28"/>
          <w:lang w:eastAsia="en-US"/>
        </w:rPr>
        <w:t>по преемственности со школой</w:t>
      </w:r>
    </w:p>
    <w:p w:rsidR="00863316" w:rsidRPr="005C0A27" w:rsidRDefault="00863316" w:rsidP="00B93F46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2552"/>
      </w:tblGrid>
      <w:tr w:rsidR="008B2D49" w:rsidRPr="005C0A27" w:rsidTr="00B7540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49" w:rsidRPr="005C0A27" w:rsidRDefault="008B2D49" w:rsidP="008B2D4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49" w:rsidRPr="005C0A27" w:rsidRDefault="008B2D49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49" w:rsidRPr="005C0A27" w:rsidRDefault="008B2D49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49" w:rsidRPr="005C0A27" w:rsidRDefault="008B2D49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863316" w:rsidRPr="005C0A27" w:rsidTr="00B75406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8B2D4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97" w:rsidRPr="005C0A27" w:rsidRDefault="00FD0F97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Экскурсии в школу</w:t>
            </w:r>
          </w:p>
          <w:p w:rsidR="00FD0F97" w:rsidRPr="005C0A27" w:rsidRDefault="00FD0F97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Посещение школьной библиотеки,</w:t>
            </w:r>
            <w:r w:rsidRPr="005C0A27">
              <w:rPr>
                <w:sz w:val="28"/>
                <w:szCs w:val="28"/>
                <w:lang w:eastAsia="en-US"/>
              </w:rPr>
              <w:t xml:space="preserve"> школьной</w:t>
            </w:r>
            <w:r w:rsidR="00957BFF" w:rsidRPr="005C0A27">
              <w:rPr>
                <w:sz w:val="28"/>
                <w:szCs w:val="28"/>
                <w:lang w:eastAsia="en-US"/>
              </w:rPr>
              <w:t xml:space="preserve"> столовой</w:t>
            </w:r>
          </w:p>
          <w:p w:rsidR="00FD0F97" w:rsidRPr="005C0A27" w:rsidRDefault="00FD0F97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Знакомство и взаимодействие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дошкольников с учителями и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учениками начальной школы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.</w:t>
            </w:r>
          </w:p>
          <w:p w:rsidR="00FD0F97" w:rsidRPr="005C0A27" w:rsidRDefault="00FD0F97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Участие в совместной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образовательной деятельности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,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игровых программах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.</w:t>
            </w:r>
          </w:p>
          <w:p w:rsidR="00FD0F97" w:rsidRPr="005C0A27" w:rsidRDefault="00FD0F97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Выставки рисунков и поделок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.</w:t>
            </w:r>
          </w:p>
          <w:p w:rsidR="00863316" w:rsidRPr="005C0A27" w:rsidRDefault="00FD0F97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Совместные праздники и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="00B75406">
              <w:rPr>
                <w:sz w:val="28"/>
                <w:szCs w:val="28"/>
                <w:lang w:eastAsia="en-US"/>
              </w:rPr>
              <w:t>.</w:t>
            </w:r>
            <w:r w:rsidRPr="005C0A27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667B06" w:rsidRPr="005C0A27" w:rsidRDefault="00667B0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2</w:t>
            </w:r>
            <w:r w:rsidR="003D05F6" w:rsidRPr="005C0A27">
              <w:rPr>
                <w:sz w:val="28"/>
                <w:szCs w:val="28"/>
                <w:lang w:eastAsia="en-US"/>
              </w:rPr>
              <w:t>1</w:t>
            </w:r>
            <w:r w:rsidRPr="005C0A27">
              <w:rPr>
                <w:sz w:val="28"/>
                <w:szCs w:val="28"/>
                <w:lang w:eastAsia="en-US"/>
              </w:rPr>
              <w:t>.</w:t>
            </w:r>
            <w:r w:rsidR="003D05F6" w:rsidRPr="005C0A27">
              <w:rPr>
                <w:sz w:val="28"/>
                <w:szCs w:val="28"/>
                <w:lang w:eastAsia="en-US"/>
              </w:rPr>
              <w:t>10</w:t>
            </w:r>
            <w:r w:rsidRPr="005C0A27">
              <w:rPr>
                <w:sz w:val="28"/>
                <w:szCs w:val="28"/>
                <w:lang w:eastAsia="en-US"/>
              </w:rPr>
              <w:t>.20</w:t>
            </w:r>
            <w:r w:rsidR="00BC34BB">
              <w:rPr>
                <w:sz w:val="28"/>
                <w:szCs w:val="28"/>
                <w:lang w:eastAsia="en-US"/>
              </w:rPr>
              <w:t>20</w:t>
            </w:r>
          </w:p>
          <w:p w:rsidR="00957BFF" w:rsidRPr="005C0A27" w:rsidRDefault="00BC34BB" w:rsidP="00BC34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667B06" w:rsidRPr="005C0A27">
              <w:rPr>
                <w:sz w:val="28"/>
                <w:szCs w:val="28"/>
                <w:lang w:eastAsia="en-US"/>
              </w:rPr>
              <w:t>.</w:t>
            </w:r>
            <w:r w:rsidR="003D05F6" w:rsidRPr="005C0A27">
              <w:rPr>
                <w:sz w:val="28"/>
                <w:szCs w:val="28"/>
                <w:lang w:eastAsia="en-US"/>
              </w:rPr>
              <w:t>05</w:t>
            </w:r>
            <w:r w:rsidR="00667B06" w:rsidRPr="005C0A27">
              <w:rPr>
                <w:sz w:val="28"/>
                <w:szCs w:val="28"/>
                <w:lang w:eastAsia="en-US"/>
              </w:rPr>
              <w:t>.20</w:t>
            </w:r>
            <w:r w:rsidR="003D05F6" w:rsidRPr="005C0A2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E3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  <w:r w:rsidR="00667B06" w:rsidRPr="005C0A27">
              <w:rPr>
                <w:sz w:val="28"/>
                <w:szCs w:val="28"/>
                <w:lang w:eastAsia="en-US"/>
              </w:rPr>
              <w:t xml:space="preserve"> подготовительной группы</w:t>
            </w:r>
          </w:p>
          <w:p w:rsidR="00C84CE3" w:rsidRPr="005C0A27" w:rsidRDefault="00C84CE3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84CE3" w:rsidRPr="005C0A27" w:rsidRDefault="00C84CE3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3316" w:rsidRPr="005C0A27" w:rsidTr="00B75406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8B2D4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FF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bCs/>
                <w:kern w:val="0"/>
                <w:sz w:val="28"/>
                <w:szCs w:val="28"/>
                <w:lang w:eastAsia="en-US"/>
              </w:rPr>
              <w:t>Взаимодействие педагогов:</w:t>
            </w:r>
          </w:p>
          <w:p w:rsidR="00957BFF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Открытые показы образовательной</w:t>
            </w:r>
          </w:p>
          <w:p w:rsidR="00957BFF" w:rsidRPr="005C0A27" w:rsidRDefault="00062520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деятельности в СП (ДГ)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и открытых уроков в школе;</w:t>
            </w:r>
          </w:p>
          <w:p w:rsidR="00863316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Проведение диагностики по</w:t>
            </w:r>
            <w:r w:rsidR="00667B06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определению готовности к школе.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6" w:rsidRDefault="00883B1D" w:rsidP="00B75406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По согласован</w:t>
            </w:r>
            <w:r w:rsidR="00667B06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и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ю </w:t>
            </w:r>
            <w:r w:rsidR="00957BFF" w:rsidRPr="005C0A27">
              <w:rPr>
                <w:sz w:val="28"/>
                <w:szCs w:val="28"/>
                <w:lang w:eastAsia="en-US"/>
              </w:rPr>
              <w:t>в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теч</w:t>
            </w:r>
            <w:r w:rsidR="00667B06" w:rsidRPr="005C0A27">
              <w:rPr>
                <w:sz w:val="28"/>
                <w:szCs w:val="28"/>
                <w:lang w:eastAsia="en-US"/>
              </w:rPr>
              <w:t>ении</w:t>
            </w:r>
            <w:r w:rsidR="00863316" w:rsidRPr="005C0A27">
              <w:rPr>
                <w:sz w:val="28"/>
                <w:szCs w:val="28"/>
                <w:lang w:eastAsia="en-US"/>
              </w:rPr>
              <w:t xml:space="preserve"> </w:t>
            </w:r>
          </w:p>
          <w:p w:rsidR="00863316" w:rsidRPr="005C0A27" w:rsidRDefault="00863316" w:rsidP="00B75406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  <w:r w:rsidR="00957BFF" w:rsidRPr="005C0A27">
              <w:rPr>
                <w:sz w:val="28"/>
                <w:szCs w:val="28"/>
                <w:lang w:eastAsia="en-US"/>
              </w:rPr>
              <w:t xml:space="preserve"> подготовительной группы</w:t>
            </w:r>
          </w:p>
        </w:tc>
      </w:tr>
      <w:tr w:rsidR="00863316" w:rsidRPr="005C0A27" w:rsidTr="00B75406">
        <w:trPr>
          <w:trHeight w:val="2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8B2D4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F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bCs/>
                <w:kern w:val="0"/>
                <w:sz w:val="28"/>
                <w:szCs w:val="28"/>
                <w:lang w:eastAsia="en-US"/>
              </w:rPr>
              <w:t>Сотрудничество с родителями</w:t>
            </w:r>
            <w:r w:rsidRPr="005C0A27">
              <w:rPr>
                <w:rFonts w:eastAsiaTheme="minorHAnsi"/>
                <w:b/>
                <w:bCs/>
                <w:kern w:val="0"/>
                <w:sz w:val="28"/>
                <w:szCs w:val="28"/>
                <w:lang w:eastAsia="en-US"/>
              </w:rPr>
              <w:t>:</w:t>
            </w:r>
          </w:p>
          <w:p w:rsidR="00957BFF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Совместные родите</w:t>
            </w:r>
            <w:r w:rsidR="00062520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льские собрания с педагогами СП (ДГ)</w:t>
            </w: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и учителями школы;</w:t>
            </w:r>
          </w:p>
          <w:p w:rsidR="00957BFF" w:rsidRPr="005C0A27" w:rsidRDefault="00957BFF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Встречи родителей с будущими учителями</w:t>
            </w:r>
            <w:r w:rsidR="009E52CB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.</w:t>
            </w:r>
          </w:p>
          <w:p w:rsidR="00957BFF" w:rsidRPr="005C0A27" w:rsidRDefault="00667B06" w:rsidP="00B93F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День</w:t>
            </w:r>
            <w:r w:rsidR="00957BFF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открытых дверей</w:t>
            </w:r>
            <w:r w:rsidR="009E52CB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.</w:t>
            </w:r>
          </w:p>
          <w:p w:rsidR="00863316" w:rsidRPr="005C0A27" w:rsidRDefault="00957BFF" w:rsidP="00B93F4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Анкетирование и тестирование родителей.</w:t>
            </w:r>
          </w:p>
          <w:p w:rsidR="00863316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CB" w:rsidRPr="005C0A27" w:rsidRDefault="00863316" w:rsidP="00B93F4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C0A27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5C0A27">
              <w:rPr>
                <w:sz w:val="28"/>
                <w:szCs w:val="28"/>
                <w:lang w:eastAsia="en-US"/>
              </w:rPr>
              <w:t xml:space="preserve">. </w:t>
            </w:r>
            <w:r w:rsidR="00957BFF" w:rsidRPr="005C0A27">
              <w:rPr>
                <w:sz w:val="28"/>
                <w:szCs w:val="28"/>
                <w:lang w:eastAsia="en-US"/>
              </w:rPr>
              <w:t>г</w:t>
            </w:r>
            <w:r w:rsidRPr="005C0A27">
              <w:rPr>
                <w:sz w:val="28"/>
                <w:szCs w:val="28"/>
                <w:lang w:eastAsia="en-US"/>
              </w:rPr>
              <w:t>ода</w:t>
            </w:r>
            <w:r w:rsidR="00957BFF" w:rsidRPr="005C0A27">
              <w:rPr>
                <w:sz w:val="28"/>
                <w:szCs w:val="28"/>
                <w:lang w:eastAsia="en-US"/>
              </w:rPr>
              <w:t xml:space="preserve"> по согласованию</w:t>
            </w:r>
            <w:r w:rsidR="009E52CB"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 xml:space="preserve"> с</w:t>
            </w:r>
          </w:p>
          <w:p w:rsidR="00957BFF" w:rsidRPr="005C0A27" w:rsidRDefault="009E52CB" w:rsidP="00B93F46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педагогами школы</w:t>
            </w:r>
          </w:p>
          <w:p w:rsidR="00957BFF" w:rsidRPr="005C0A27" w:rsidRDefault="009E52CB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Сентябрь,</w:t>
            </w:r>
            <w:r w:rsidR="00525561" w:rsidRPr="005C0A27">
              <w:rPr>
                <w:sz w:val="28"/>
                <w:szCs w:val="28"/>
                <w:lang w:eastAsia="en-US"/>
              </w:rPr>
              <w:t xml:space="preserve"> </w:t>
            </w:r>
            <w:r w:rsidRPr="005C0A27">
              <w:rPr>
                <w:sz w:val="28"/>
                <w:szCs w:val="28"/>
                <w:lang w:eastAsia="en-US"/>
              </w:rPr>
              <w:t>май</w:t>
            </w:r>
          </w:p>
          <w:p w:rsidR="009E52CB" w:rsidRPr="005C0A27" w:rsidRDefault="009E52CB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Апрель</w:t>
            </w:r>
          </w:p>
          <w:p w:rsidR="00957BFF" w:rsidRPr="005C0A27" w:rsidRDefault="00957BFF" w:rsidP="00B93F46">
            <w:pPr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Сентябрь, май</w:t>
            </w:r>
          </w:p>
          <w:p w:rsidR="00957BFF" w:rsidRPr="005C0A27" w:rsidRDefault="00957BFF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3316" w:rsidRPr="005C0A27" w:rsidRDefault="00863316" w:rsidP="00B93F4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16" w:rsidRPr="005C0A27" w:rsidRDefault="00863316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sz w:val="28"/>
                <w:szCs w:val="28"/>
                <w:lang w:eastAsia="en-US"/>
              </w:rPr>
              <w:t>Воспитатели</w:t>
            </w:r>
            <w:r w:rsidR="009E52CB" w:rsidRPr="005C0A27">
              <w:rPr>
                <w:sz w:val="28"/>
                <w:szCs w:val="28"/>
                <w:lang w:eastAsia="en-US"/>
              </w:rPr>
              <w:t>,</w:t>
            </w:r>
          </w:p>
          <w:p w:rsidR="009E52CB" w:rsidRPr="005C0A27" w:rsidRDefault="009E52CB" w:rsidP="00B93F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0A27">
              <w:rPr>
                <w:rFonts w:eastAsiaTheme="minorHAnsi"/>
                <w:kern w:val="0"/>
                <w:sz w:val="28"/>
                <w:szCs w:val="28"/>
                <w:lang w:eastAsia="en-US"/>
              </w:rPr>
              <w:t>педагоги  школы</w:t>
            </w:r>
          </w:p>
        </w:tc>
      </w:tr>
    </w:tbl>
    <w:p w:rsidR="00863316" w:rsidRPr="00CC5727" w:rsidRDefault="00863316" w:rsidP="00CC5727">
      <w:pPr>
        <w:jc w:val="both"/>
        <w:rPr>
          <w:sz w:val="28"/>
          <w:szCs w:val="28"/>
        </w:rPr>
        <w:sectPr w:rsidR="00863316" w:rsidRPr="00CC5727" w:rsidSect="00DE3487">
          <w:footerReference w:type="default" r:id="rId10"/>
          <w:pgSz w:w="11906" w:h="16838"/>
          <w:pgMar w:top="851" w:right="849" w:bottom="284" w:left="1276" w:header="709" w:footer="709" w:gutter="0"/>
          <w:cols w:space="720"/>
          <w:docGrid w:linePitch="326"/>
        </w:sectPr>
      </w:pPr>
    </w:p>
    <w:p w:rsidR="00D1016A" w:rsidRPr="005C0A27" w:rsidRDefault="00D1016A" w:rsidP="00B93F46">
      <w:pPr>
        <w:tabs>
          <w:tab w:val="left" w:pos="2200"/>
        </w:tabs>
        <w:jc w:val="both"/>
        <w:rPr>
          <w:sz w:val="28"/>
          <w:szCs w:val="28"/>
        </w:rPr>
      </w:pPr>
    </w:p>
    <w:sectPr w:rsidR="00D1016A" w:rsidRPr="005C0A27" w:rsidSect="003463AE">
      <w:pgSz w:w="11905" w:h="16837"/>
      <w:pgMar w:top="725" w:right="1134" w:bottom="11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46" w:rsidRDefault="00C35846" w:rsidP="00F72BFC">
      <w:r>
        <w:separator/>
      </w:r>
    </w:p>
  </w:endnote>
  <w:endnote w:type="continuationSeparator" w:id="0">
    <w:p w:rsidR="00C35846" w:rsidRDefault="00C35846" w:rsidP="00F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254524"/>
      <w:docPartObj>
        <w:docPartGallery w:val="Page Numbers (Bottom of Page)"/>
        <w:docPartUnique/>
      </w:docPartObj>
    </w:sdtPr>
    <w:sdtEndPr/>
    <w:sdtContent>
      <w:p w:rsidR="00696835" w:rsidRDefault="00696835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569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96835" w:rsidRDefault="006968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46" w:rsidRDefault="00C35846" w:rsidP="00F72BFC">
      <w:r>
        <w:separator/>
      </w:r>
    </w:p>
  </w:footnote>
  <w:footnote w:type="continuationSeparator" w:id="0">
    <w:p w:rsidR="00C35846" w:rsidRDefault="00C35846" w:rsidP="00F7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8221C0"/>
    <w:multiLevelType w:val="hybridMultilevel"/>
    <w:tmpl w:val="09020A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5747E1"/>
    <w:multiLevelType w:val="hybridMultilevel"/>
    <w:tmpl w:val="0F767BEC"/>
    <w:lvl w:ilvl="0" w:tplc="19A66B20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8">
    <w:nsid w:val="076C5C5A"/>
    <w:multiLevelType w:val="hybridMultilevel"/>
    <w:tmpl w:val="4270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0387C"/>
    <w:multiLevelType w:val="hybridMultilevel"/>
    <w:tmpl w:val="668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8569E"/>
    <w:multiLevelType w:val="hybridMultilevel"/>
    <w:tmpl w:val="028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BFF"/>
    <w:multiLevelType w:val="hybridMultilevel"/>
    <w:tmpl w:val="37F41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93493"/>
    <w:multiLevelType w:val="multilevel"/>
    <w:tmpl w:val="2F4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B6880"/>
    <w:multiLevelType w:val="hybridMultilevel"/>
    <w:tmpl w:val="8122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3C550B"/>
    <w:multiLevelType w:val="multilevel"/>
    <w:tmpl w:val="80EA10BC"/>
    <w:lvl w:ilvl="0">
      <w:start w:val="3"/>
      <w:numFmt w:val="decimal"/>
      <w:lvlText w:val="%1."/>
      <w:lvlJc w:val="left"/>
      <w:pPr>
        <w:ind w:left="78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9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80" w:hanging="2160"/>
      </w:pPr>
      <w:rPr>
        <w:rFonts w:hint="default"/>
      </w:rPr>
    </w:lvl>
  </w:abstractNum>
  <w:abstractNum w:abstractNumId="16">
    <w:nsid w:val="2B6617C5"/>
    <w:multiLevelType w:val="hybridMultilevel"/>
    <w:tmpl w:val="4D24F3AC"/>
    <w:lvl w:ilvl="0" w:tplc="2752EC00">
      <w:start w:val="1"/>
      <w:numFmt w:val="decimal"/>
      <w:lvlText w:val="%1."/>
      <w:lvlJc w:val="left"/>
      <w:pPr>
        <w:ind w:left="54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9961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AA80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1C7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B2CB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463E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0E8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BE25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0C5C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30DC3260"/>
    <w:multiLevelType w:val="hybridMultilevel"/>
    <w:tmpl w:val="EE526870"/>
    <w:lvl w:ilvl="0" w:tplc="158E5344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15BAB"/>
    <w:multiLevelType w:val="hybridMultilevel"/>
    <w:tmpl w:val="64381458"/>
    <w:lvl w:ilvl="0" w:tplc="AE520372">
      <w:start w:val="1"/>
      <w:numFmt w:val="decimal"/>
      <w:lvlText w:val="%1."/>
      <w:lvlJc w:val="left"/>
      <w:pPr>
        <w:ind w:left="864" w:hanging="504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907"/>
    <w:multiLevelType w:val="hybridMultilevel"/>
    <w:tmpl w:val="F146AAF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50226"/>
    <w:multiLevelType w:val="hybridMultilevel"/>
    <w:tmpl w:val="09C2C5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622F6"/>
    <w:multiLevelType w:val="hybridMultilevel"/>
    <w:tmpl w:val="2238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672E3"/>
    <w:multiLevelType w:val="hybridMultilevel"/>
    <w:tmpl w:val="0C2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0797"/>
    <w:multiLevelType w:val="hybridMultilevel"/>
    <w:tmpl w:val="C666F2F6"/>
    <w:lvl w:ilvl="0" w:tplc="3FD42F1C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6">
    <w:nsid w:val="4E793297"/>
    <w:multiLevelType w:val="hybridMultilevel"/>
    <w:tmpl w:val="26A4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927B78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7145779"/>
    <w:multiLevelType w:val="hybridMultilevel"/>
    <w:tmpl w:val="C3E23256"/>
    <w:lvl w:ilvl="0" w:tplc="1832A0E4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79E0EDF"/>
    <w:multiLevelType w:val="hybridMultilevel"/>
    <w:tmpl w:val="7888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56AE5"/>
    <w:multiLevelType w:val="hybridMultilevel"/>
    <w:tmpl w:val="68026E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14241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B34136B"/>
    <w:multiLevelType w:val="hybridMultilevel"/>
    <w:tmpl w:val="EEB8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A3722"/>
    <w:multiLevelType w:val="hybridMultilevel"/>
    <w:tmpl w:val="1C7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E7CDA"/>
    <w:multiLevelType w:val="hybridMultilevel"/>
    <w:tmpl w:val="22AC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B435E"/>
    <w:multiLevelType w:val="multilevel"/>
    <w:tmpl w:val="50F8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BC53CE"/>
    <w:multiLevelType w:val="hybridMultilevel"/>
    <w:tmpl w:val="733A1B04"/>
    <w:lvl w:ilvl="0" w:tplc="A656D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84701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60B4472"/>
    <w:multiLevelType w:val="multilevel"/>
    <w:tmpl w:val="10003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9">
    <w:nsid w:val="7640569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40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>
    <w:nsid w:val="7A9B692E"/>
    <w:multiLevelType w:val="hybridMultilevel"/>
    <w:tmpl w:val="36420DD8"/>
    <w:lvl w:ilvl="0" w:tplc="645E00F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ADB6753"/>
    <w:multiLevelType w:val="multilevel"/>
    <w:tmpl w:val="6F8E10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933EDD"/>
    <w:multiLevelType w:val="hybridMultilevel"/>
    <w:tmpl w:val="ADF8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6"/>
  </w:num>
  <w:num w:numId="17">
    <w:abstractNumId w:val="21"/>
  </w:num>
  <w:num w:numId="18">
    <w:abstractNumId w:val="42"/>
  </w:num>
  <w:num w:numId="19">
    <w:abstractNumId w:val="27"/>
  </w:num>
  <w:num w:numId="20">
    <w:abstractNumId w:val="31"/>
  </w:num>
  <w:num w:numId="21">
    <w:abstractNumId w:val="38"/>
  </w:num>
  <w:num w:numId="22">
    <w:abstractNumId w:val="26"/>
  </w:num>
  <w:num w:numId="23">
    <w:abstractNumId w:val="7"/>
  </w:num>
  <w:num w:numId="24">
    <w:abstractNumId w:val="25"/>
  </w:num>
  <w:num w:numId="25">
    <w:abstractNumId w:val="18"/>
  </w:num>
  <w:num w:numId="26">
    <w:abstractNumId w:val="15"/>
  </w:num>
  <w:num w:numId="27">
    <w:abstractNumId w:val="28"/>
  </w:num>
  <w:num w:numId="28">
    <w:abstractNumId w:val="41"/>
  </w:num>
  <w:num w:numId="29">
    <w:abstractNumId w:val="9"/>
  </w:num>
  <w:num w:numId="30">
    <w:abstractNumId w:val="24"/>
  </w:num>
  <w:num w:numId="31">
    <w:abstractNumId w:val="23"/>
  </w:num>
  <w:num w:numId="32">
    <w:abstractNumId w:val="12"/>
  </w:num>
  <w:num w:numId="33">
    <w:abstractNumId w:val="22"/>
  </w:num>
  <w:num w:numId="34">
    <w:abstractNumId w:val="6"/>
  </w:num>
  <w:num w:numId="35">
    <w:abstractNumId w:val="29"/>
  </w:num>
  <w:num w:numId="36">
    <w:abstractNumId w:val="43"/>
  </w:num>
  <w:num w:numId="37">
    <w:abstractNumId w:val="35"/>
  </w:num>
  <w:num w:numId="38">
    <w:abstractNumId w:val="13"/>
  </w:num>
  <w:num w:numId="39">
    <w:abstractNumId w:val="5"/>
  </w:num>
  <w:num w:numId="40">
    <w:abstractNumId w:val="10"/>
  </w:num>
  <w:num w:numId="41">
    <w:abstractNumId w:val="16"/>
  </w:num>
  <w:num w:numId="42">
    <w:abstractNumId w:val="8"/>
  </w:num>
  <w:num w:numId="43">
    <w:abstractNumId w:val="33"/>
  </w:num>
  <w:num w:numId="44">
    <w:abstractNumId w:val="1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316"/>
    <w:rsid w:val="00000A13"/>
    <w:rsid w:val="0000540B"/>
    <w:rsid w:val="00007A54"/>
    <w:rsid w:val="00012159"/>
    <w:rsid w:val="00013B24"/>
    <w:rsid w:val="00013DD1"/>
    <w:rsid w:val="00030DDB"/>
    <w:rsid w:val="00032D90"/>
    <w:rsid w:val="00036AF0"/>
    <w:rsid w:val="0003772F"/>
    <w:rsid w:val="00044A4A"/>
    <w:rsid w:val="00044D24"/>
    <w:rsid w:val="00056535"/>
    <w:rsid w:val="0006021A"/>
    <w:rsid w:val="00060E54"/>
    <w:rsid w:val="00062520"/>
    <w:rsid w:val="0007448A"/>
    <w:rsid w:val="000906E1"/>
    <w:rsid w:val="000907D7"/>
    <w:rsid w:val="000A3252"/>
    <w:rsid w:val="000B6326"/>
    <w:rsid w:val="000C5A22"/>
    <w:rsid w:val="000C6F55"/>
    <w:rsid w:val="000E06F5"/>
    <w:rsid w:val="000E7A58"/>
    <w:rsid w:val="000F56CF"/>
    <w:rsid w:val="00104FB5"/>
    <w:rsid w:val="00114ADC"/>
    <w:rsid w:val="00115DC2"/>
    <w:rsid w:val="00136FF2"/>
    <w:rsid w:val="00140E9D"/>
    <w:rsid w:val="00142071"/>
    <w:rsid w:val="00142A4A"/>
    <w:rsid w:val="00144687"/>
    <w:rsid w:val="001479D7"/>
    <w:rsid w:val="001623EF"/>
    <w:rsid w:val="00165474"/>
    <w:rsid w:val="001802E6"/>
    <w:rsid w:val="00194D88"/>
    <w:rsid w:val="00196332"/>
    <w:rsid w:val="00196950"/>
    <w:rsid w:val="001A3042"/>
    <w:rsid w:val="001A61EB"/>
    <w:rsid w:val="001B253B"/>
    <w:rsid w:val="001B356A"/>
    <w:rsid w:val="001B55D1"/>
    <w:rsid w:val="001B68A6"/>
    <w:rsid w:val="001C38B6"/>
    <w:rsid w:val="001C4DE1"/>
    <w:rsid w:val="001D2506"/>
    <w:rsid w:val="001D33D9"/>
    <w:rsid w:val="001E1754"/>
    <w:rsid w:val="001E4989"/>
    <w:rsid w:val="001E64FD"/>
    <w:rsid w:val="001E69CE"/>
    <w:rsid w:val="001F084C"/>
    <w:rsid w:val="001F32FE"/>
    <w:rsid w:val="00206511"/>
    <w:rsid w:val="002072F7"/>
    <w:rsid w:val="00211DB9"/>
    <w:rsid w:val="00214DA0"/>
    <w:rsid w:val="002166E0"/>
    <w:rsid w:val="00216F8B"/>
    <w:rsid w:val="0022069D"/>
    <w:rsid w:val="00221718"/>
    <w:rsid w:val="00222272"/>
    <w:rsid w:val="00222D9D"/>
    <w:rsid w:val="00224110"/>
    <w:rsid w:val="00225222"/>
    <w:rsid w:val="00227750"/>
    <w:rsid w:val="002318B4"/>
    <w:rsid w:val="00243179"/>
    <w:rsid w:val="00245441"/>
    <w:rsid w:val="00260BDB"/>
    <w:rsid w:val="00266549"/>
    <w:rsid w:val="00272591"/>
    <w:rsid w:val="002736E2"/>
    <w:rsid w:val="00280227"/>
    <w:rsid w:val="00280C63"/>
    <w:rsid w:val="00281306"/>
    <w:rsid w:val="00286978"/>
    <w:rsid w:val="00292F9E"/>
    <w:rsid w:val="00295A67"/>
    <w:rsid w:val="00297FCB"/>
    <w:rsid w:val="002A102D"/>
    <w:rsid w:val="002A525F"/>
    <w:rsid w:val="002B1893"/>
    <w:rsid w:val="002B1FCD"/>
    <w:rsid w:val="002B724D"/>
    <w:rsid w:val="002C004E"/>
    <w:rsid w:val="002C0CC5"/>
    <w:rsid w:val="002C12DB"/>
    <w:rsid w:val="002D2A66"/>
    <w:rsid w:val="002D48D7"/>
    <w:rsid w:val="002D4BE5"/>
    <w:rsid w:val="002E285A"/>
    <w:rsid w:val="002E71C8"/>
    <w:rsid w:val="002F4835"/>
    <w:rsid w:val="003036E2"/>
    <w:rsid w:val="00310C88"/>
    <w:rsid w:val="003132C6"/>
    <w:rsid w:val="00313B0C"/>
    <w:rsid w:val="00320ED7"/>
    <w:rsid w:val="0032757A"/>
    <w:rsid w:val="00333473"/>
    <w:rsid w:val="00333DAD"/>
    <w:rsid w:val="003345EE"/>
    <w:rsid w:val="00335AE8"/>
    <w:rsid w:val="0034122F"/>
    <w:rsid w:val="003442C2"/>
    <w:rsid w:val="003463AE"/>
    <w:rsid w:val="00347A6A"/>
    <w:rsid w:val="003537C5"/>
    <w:rsid w:val="00363428"/>
    <w:rsid w:val="00365872"/>
    <w:rsid w:val="00366827"/>
    <w:rsid w:val="003702A9"/>
    <w:rsid w:val="00371C6A"/>
    <w:rsid w:val="00374534"/>
    <w:rsid w:val="00374D16"/>
    <w:rsid w:val="003755B6"/>
    <w:rsid w:val="00382C06"/>
    <w:rsid w:val="00382C94"/>
    <w:rsid w:val="00386FFE"/>
    <w:rsid w:val="003879A6"/>
    <w:rsid w:val="00392346"/>
    <w:rsid w:val="003923A5"/>
    <w:rsid w:val="00395BA0"/>
    <w:rsid w:val="003972B0"/>
    <w:rsid w:val="00397C82"/>
    <w:rsid w:val="003A28DC"/>
    <w:rsid w:val="003A5B2E"/>
    <w:rsid w:val="003A7EA7"/>
    <w:rsid w:val="003B19AA"/>
    <w:rsid w:val="003C2D7D"/>
    <w:rsid w:val="003D05F6"/>
    <w:rsid w:val="003D0883"/>
    <w:rsid w:val="003D10FF"/>
    <w:rsid w:val="003D18EC"/>
    <w:rsid w:val="003D4CCA"/>
    <w:rsid w:val="003D7808"/>
    <w:rsid w:val="003E3B16"/>
    <w:rsid w:val="00405009"/>
    <w:rsid w:val="00414FFF"/>
    <w:rsid w:val="00417FA5"/>
    <w:rsid w:val="00420560"/>
    <w:rsid w:val="004316E1"/>
    <w:rsid w:val="00432034"/>
    <w:rsid w:val="004401FC"/>
    <w:rsid w:val="00444A8F"/>
    <w:rsid w:val="00444EE1"/>
    <w:rsid w:val="00444FA9"/>
    <w:rsid w:val="00447790"/>
    <w:rsid w:val="0045028F"/>
    <w:rsid w:val="00454A44"/>
    <w:rsid w:val="00460F0B"/>
    <w:rsid w:val="004672E6"/>
    <w:rsid w:val="004825AA"/>
    <w:rsid w:val="00484DBA"/>
    <w:rsid w:val="00496FD7"/>
    <w:rsid w:val="00497260"/>
    <w:rsid w:val="00497E37"/>
    <w:rsid w:val="004B0145"/>
    <w:rsid w:val="004C1F0B"/>
    <w:rsid w:val="004D2EA7"/>
    <w:rsid w:val="004D3383"/>
    <w:rsid w:val="004D4400"/>
    <w:rsid w:val="004D4DFB"/>
    <w:rsid w:val="004E1EE0"/>
    <w:rsid w:val="004E4198"/>
    <w:rsid w:val="004E7431"/>
    <w:rsid w:val="004F5CCF"/>
    <w:rsid w:val="004F6FEA"/>
    <w:rsid w:val="00504A13"/>
    <w:rsid w:val="00510595"/>
    <w:rsid w:val="00515483"/>
    <w:rsid w:val="00515DC3"/>
    <w:rsid w:val="005164A7"/>
    <w:rsid w:val="00523EDF"/>
    <w:rsid w:val="00525561"/>
    <w:rsid w:val="0052674D"/>
    <w:rsid w:val="0053263A"/>
    <w:rsid w:val="00532A20"/>
    <w:rsid w:val="00535059"/>
    <w:rsid w:val="005404D5"/>
    <w:rsid w:val="005408D4"/>
    <w:rsid w:val="00543482"/>
    <w:rsid w:val="00544153"/>
    <w:rsid w:val="00551874"/>
    <w:rsid w:val="00554562"/>
    <w:rsid w:val="00555D7F"/>
    <w:rsid w:val="00556C0A"/>
    <w:rsid w:val="00573139"/>
    <w:rsid w:val="005747F2"/>
    <w:rsid w:val="00584548"/>
    <w:rsid w:val="00586324"/>
    <w:rsid w:val="005939F4"/>
    <w:rsid w:val="00594E59"/>
    <w:rsid w:val="00596F3F"/>
    <w:rsid w:val="005A0329"/>
    <w:rsid w:val="005B4A86"/>
    <w:rsid w:val="005B66DD"/>
    <w:rsid w:val="005B7EC1"/>
    <w:rsid w:val="005C0A27"/>
    <w:rsid w:val="005C269A"/>
    <w:rsid w:val="005D05C1"/>
    <w:rsid w:val="005D15FA"/>
    <w:rsid w:val="005D251D"/>
    <w:rsid w:val="005D4832"/>
    <w:rsid w:val="005E073D"/>
    <w:rsid w:val="005E374E"/>
    <w:rsid w:val="005E391D"/>
    <w:rsid w:val="005E596F"/>
    <w:rsid w:val="005E5A66"/>
    <w:rsid w:val="005E64E8"/>
    <w:rsid w:val="00600D41"/>
    <w:rsid w:val="00622E4A"/>
    <w:rsid w:val="00625143"/>
    <w:rsid w:val="00625E20"/>
    <w:rsid w:val="00637B0F"/>
    <w:rsid w:val="006415A4"/>
    <w:rsid w:val="0064378F"/>
    <w:rsid w:val="00643DD5"/>
    <w:rsid w:val="00643E53"/>
    <w:rsid w:val="00645F4C"/>
    <w:rsid w:val="006505AD"/>
    <w:rsid w:val="00652140"/>
    <w:rsid w:val="006662E9"/>
    <w:rsid w:val="00667B06"/>
    <w:rsid w:val="00671097"/>
    <w:rsid w:val="00674815"/>
    <w:rsid w:val="00674C8C"/>
    <w:rsid w:val="00675D9D"/>
    <w:rsid w:val="00676037"/>
    <w:rsid w:val="0068498A"/>
    <w:rsid w:val="00685058"/>
    <w:rsid w:val="00691BAB"/>
    <w:rsid w:val="00691D04"/>
    <w:rsid w:val="00696835"/>
    <w:rsid w:val="006A1FCB"/>
    <w:rsid w:val="006B1D73"/>
    <w:rsid w:val="006B2AE4"/>
    <w:rsid w:val="006D0605"/>
    <w:rsid w:val="006E1BBA"/>
    <w:rsid w:val="006E52E0"/>
    <w:rsid w:val="006E555B"/>
    <w:rsid w:val="006E6993"/>
    <w:rsid w:val="006F0A1E"/>
    <w:rsid w:val="0070025B"/>
    <w:rsid w:val="00700553"/>
    <w:rsid w:val="007009E7"/>
    <w:rsid w:val="00702C8E"/>
    <w:rsid w:val="00711A2C"/>
    <w:rsid w:val="007127E8"/>
    <w:rsid w:val="0071358D"/>
    <w:rsid w:val="00714264"/>
    <w:rsid w:val="0071689B"/>
    <w:rsid w:val="00721C5E"/>
    <w:rsid w:val="0072342C"/>
    <w:rsid w:val="00725AF9"/>
    <w:rsid w:val="0073316D"/>
    <w:rsid w:val="00734EF6"/>
    <w:rsid w:val="00741FE6"/>
    <w:rsid w:val="0074239F"/>
    <w:rsid w:val="00754A89"/>
    <w:rsid w:val="00760951"/>
    <w:rsid w:val="00760DC1"/>
    <w:rsid w:val="00761079"/>
    <w:rsid w:val="00766692"/>
    <w:rsid w:val="00770BE3"/>
    <w:rsid w:val="007776AF"/>
    <w:rsid w:val="00777B6C"/>
    <w:rsid w:val="007818E4"/>
    <w:rsid w:val="00783129"/>
    <w:rsid w:val="007848A9"/>
    <w:rsid w:val="0078632C"/>
    <w:rsid w:val="00790052"/>
    <w:rsid w:val="00790094"/>
    <w:rsid w:val="007A54D5"/>
    <w:rsid w:val="007A5C38"/>
    <w:rsid w:val="007B341A"/>
    <w:rsid w:val="007B511E"/>
    <w:rsid w:val="007C312B"/>
    <w:rsid w:val="007C4311"/>
    <w:rsid w:val="007E062B"/>
    <w:rsid w:val="007E0CCB"/>
    <w:rsid w:val="007E2DE1"/>
    <w:rsid w:val="007E4404"/>
    <w:rsid w:val="007F052F"/>
    <w:rsid w:val="007F6182"/>
    <w:rsid w:val="007F64B0"/>
    <w:rsid w:val="008020AF"/>
    <w:rsid w:val="0080335E"/>
    <w:rsid w:val="0080539F"/>
    <w:rsid w:val="00806112"/>
    <w:rsid w:val="00806FD8"/>
    <w:rsid w:val="0082040F"/>
    <w:rsid w:val="00831132"/>
    <w:rsid w:val="00843B63"/>
    <w:rsid w:val="008467C5"/>
    <w:rsid w:val="00846FA8"/>
    <w:rsid w:val="008524DE"/>
    <w:rsid w:val="008539A4"/>
    <w:rsid w:val="00862AE7"/>
    <w:rsid w:val="00863316"/>
    <w:rsid w:val="00864514"/>
    <w:rsid w:val="00866ED8"/>
    <w:rsid w:val="00872760"/>
    <w:rsid w:val="00881849"/>
    <w:rsid w:val="00882FD5"/>
    <w:rsid w:val="00883B1D"/>
    <w:rsid w:val="008859F5"/>
    <w:rsid w:val="00886726"/>
    <w:rsid w:val="00887670"/>
    <w:rsid w:val="00890BE4"/>
    <w:rsid w:val="00894237"/>
    <w:rsid w:val="008B0A51"/>
    <w:rsid w:val="008B195D"/>
    <w:rsid w:val="008B2D49"/>
    <w:rsid w:val="008C66B5"/>
    <w:rsid w:val="008C7D09"/>
    <w:rsid w:val="008D048B"/>
    <w:rsid w:val="008D27BE"/>
    <w:rsid w:val="008D517E"/>
    <w:rsid w:val="008D6571"/>
    <w:rsid w:val="008E349B"/>
    <w:rsid w:val="008E3512"/>
    <w:rsid w:val="008E4F8A"/>
    <w:rsid w:val="008E7B10"/>
    <w:rsid w:val="008E7BA3"/>
    <w:rsid w:val="008F2EB8"/>
    <w:rsid w:val="008F7732"/>
    <w:rsid w:val="00915CAA"/>
    <w:rsid w:val="00917021"/>
    <w:rsid w:val="00927266"/>
    <w:rsid w:val="00932C1A"/>
    <w:rsid w:val="0093503D"/>
    <w:rsid w:val="00945ECC"/>
    <w:rsid w:val="0094700B"/>
    <w:rsid w:val="00947470"/>
    <w:rsid w:val="00950592"/>
    <w:rsid w:val="00953C1A"/>
    <w:rsid w:val="00954600"/>
    <w:rsid w:val="0095594E"/>
    <w:rsid w:val="00957BFF"/>
    <w:rsid w:val="00957D7F"/>
    <w:rsid w:val="00961591"/>
    <w:rsid w:val="009639F0"/>
    <w:rsid w:val="0096540B"/>
    <w:rsid w:val="00970F35"/>
    <w:rsid w:val="00974155"/>
    <w:rsid w:val="009864BE"/>
    <w:rsid w:val="009904BA"/>
    <w:rsid w:val="00993D25"/>
    <w:rsid w:val="0099415F"/>
    <w:rsid w:val="00995CD3"/>
    <w:rsid w:val="009A2A73"/>
    <w:rsid w:val="009A6CAC"/>
    <w:rsid w:val="009B0C78"/>
    <w:rsid w:val="009B461C"/>
    <w:rsid w:val="009D2F1C"/>
    <w:rsid w:val="009D7068"/>
    <w:rsid w:val="009D7227"/>
    <w:rsid w:val="009E0B1F"/>
    <w:rsid w:val="009E0E01"/>
    <w:rsid w:val="009E1980"/>
    <w:rsid w:val="009E52CB"/>
    <w:rsid w:val="009F03CF"/>
    <w:rsid w:val="009F364A"/>
    <w:rsid w:val="009F44AB"/>
    <w:rsid w:val="00A031DF"/>
    <w:rsid w:val="00A032C4"/>
    <w:rsid w:val="00A17254"/>
    <w:rsid w:val="00A26090"/>
    <w:rsid w:val="00A34285"/>
    <w:rsid w:val="00A34688"/>
    <w:rsid w:val="00A37387"/>
    <w:rsid w:val="00A42074"/>
    <w:rsid w:val="00A53C1D"/>
    <w:rsid w:val="00A5474D"/>
    <w:rsid w:val="00A55ED7"/>
    <w:rsid w:val="00A70FC2"/>
    <w:rsid w:val="00A73291"/>
    <w:rsid w:val="00A8531A"/>
    <w:rsid w:val="00A85CEB"/>
    <w:rsid w:val="00A85F7E"/>
    <w:rsid w:val="00A90010"/>
    <w:rsid w:val="00A9062B"/>
    <w:rsid w:val="00A93601"/>
    <w:rsid w:val="00A955B5"/>
    <w:rsid w:val="00A95890"/>
    <w:rsid w:val="00A95977"/>
    <w:rsid w:val="00AA3B81"/>
    <w:rsid w:val="00AB2735"/>
    <w:rsid w:val="00AC1B05"/>
    <w:rsid w:val="00AC3BC5"/>
    <w:rsid w:val="00AC6633"/>
    <w:rsid w:val="00AD1A78"/>
    <w:rsid w:val="00AD3386"/>
    <w:rsid w:val="00AD3448"/>
    <w:rsid w:val="00AD374C"/>
    <w:rsid w:val="00AD7172"/>
    <w:rsid w:val="00AE18C4"/>
    <w:rsid w:val="00AE45AF"/>
    <w:rsid w:val="00AE62B3"/>
    <w:rsid w:val="00AF1CE8"/>
    <w:rsid w:val="00B0033C"/>
    <w:rsid w:val="00B10CE0"/>
    <w:rsid w:val="00B230A7"/>
    <w:rsid w:val="00B2402B"/>
    <w:rsid w:val="00B2483A"/>
    <w:rsid w:val="00B25B9D"/>
    <w:rsid w:val="00B33714"/>
    <w:rsid w:val="00B378CA"/>
    <w:rsid w:val="00B425A0"/>
    <w:rsid w:val="00B60BB0"/>
    <w:rsid w:val="00B60DC3"/>
    <w:rsid w:val="00B632C3"/>
    <w:rsid w:val="00B63D7B"/>
    <w:rsid w:val="00B6430B"/>
    <w:rsid w:val="00B65B8C"/>
    <w:rsid w:val="00B67D4B"/>
    <w:rsid w:val="00B75406"/>
    <w:rsid w:val="00B75AD1"/>
    <w:rsid w:val="00B86B31"/>
    <w:rsid w:val="00B91393"/>
    <w:rsid w:val="00B93F46"/>
    <w:rsid w:val="00B960A0"/>
    <w:rsid w:val="00BA1891"/>
    <w:rsid w:val="00BA507C"/>
    <w:rsid w:val="00BA57D4"/>
    <w:rsid w:val="00BB429B"/>
    <w:rsid w:val="00BC0EF6"/>
    <w:rsid w:val="00BC34BB"/>
    <w:rsid w:val="00BC52F5"/>
    <w:rsid w:val="00BD0FBB"/>
    <w:rsid w:val="00BD693F"/>
    <w:rsid w:val="00BE11EA"/>
    <w:rsid w:val="00BE2082"/>
    <w:rsid w:val="00BE3940"/>
    <w:rsid w:val="00BE4E5F"/>
    <w:rsid w:val="00BF166C"/>
    <w:rsid w:val="00BF4AF6"/>
    <w:rsid w:val="00BF6737"/>
    <w:rsid w:val="00BF79DD"/>
    <w:rsid w:val="00C03953"/>
    <w:rsid w:val="00C0464D"/>
    <w:rsid w:val="00C07222"/>
    <w:rsid w:val="00C104DF"/>
    <w:rsid w:val="00C10884"/>
    <w:rsid w:val="00C25E38"/>
    <w:rsid w:val="00C2670C"/>
    <w:rsid w:val="00C30925"/>
    <w:rsid w:val="00C32FF6"/>
    <w:rsid w:val="00C35846"/>
    <w:rsid w:val="00C42A83"/>
    <w:rsid w:val="00C62186"/>
    <w:rsid w:val="00C64F3C"/>
    <w:rsid w:val="00C75BF1"/>
    <w:rsid w:val="00C75C75"/>
    <w:rsid w:val="00C76C2E"/>
    <w:rsid w:val="00C83904"/>
    <w:rsid w:val="00C84CE3"/>
    <w:rsid w:val="00C867BD"/>
    <w:rsid w:val="00C909D3"/>
    <w:rsid w:val="00C92BAE"/>
    <w:rsid w:val="00C950A1"/>
    <w:rsid w:val="00CA1478"/>
    <w:rsid w:val="00CA3E3F"/>
    <w:rsid w:val="00CA541C"/>
    <w:rsid w:val="00CC5727"/>
    <w:rsid w:val="00CD1762"/>
    <w:rsid w:val="00CD1881"/>
    <w:rsid w:val="00CE13E8"/>
    <w:rsid w:val="00CE474D"/>
    <w:rsid w:val="00CE7FCB"/>
    <w:rsid w:val="00CF0FF2"/>
    <w:rsid w:val="00CF179A"/>
    <w:rsid w:val="00CF4ADE"/>
    <w:rsid w:val="00D02677"/>
    <w:rsid w:val="00D075D0"/>
    <w:rsid w:val="00D1016A"/>
    <w:rsid w:val="00D176D3"/>
    <w:rsid w:val="00D21C7E"/>
    <w:rsid w:val="00D23CC3"/>
    <w:rsid w:val="00D25DBA"/>
    <w:rsid w:val="00D25FBE"/>
    <w:rsid w:val="00D32E60"/>
    <w:rsid w:val="00D32F82"/>
    <w:rsid w:val="00D361F6"/>
    <w:rsid w:val="00D37929"/>
    <w:rsid w:val="00D464E7"/>
    <w:rsid w:val="00D50D46"/>
    <w:rsid w:val="00D60C3F"/>
    <w:rsid w:val="00D61752"/>
    <w:rsid w:val="00D65573"/>
    <w:rsid w:val="00D655F5"/>
    <w:rsid w:val="00D67618"/>
    <w:rsid w:val="00D722BE"/>
    <w:rsid w:val="00D724AD"/>
    <w:rsid w:val="00D72D3F"/>
    <w:rsid w:val="00D74B53"/>
    <w:rsid w:val="00D85A13"/>
    <w:rsid w:val="00D92ED9"/>
    <w:rsid w:val="00D9469A"/>
    <w:rsid w:val="00D958B6"/>
    <w:rsid w:val="00D96166"/>
    <w:rsid w:val="00DA0D33"/>
    <w:rsid w:val="00DA1D7A"/>
    <w:rsid w:val="00DB0DD5"/>
    <w:rsid w:val="00DB3565"/>
    <w:rsid w:val="00DB4C32"/>
    <w:rsid w:val="00DB55F0"/>
    <w:rsid w:val="00DC1216"/>
    <w:rsid w:val="00DC3057"/>
    <w:rsid w:val="00DD6645"/>
    <w:rsid w:val="00DE00C0"/>
    <w:rsid w:val="00DE12DC"/>
    <w:rsid w:val="00DE2010"/>
    <w:rsid w:val="00DE3487"/>
    <w:rsid w:val="00DE395C"/>
    <w:rsid w:val="00DE550F"/>
    <w:rsid w:val="00DE782C"/>
    <w:rsid w:val="00DE7D48"/>
    <w:rsid w:val="00DF0240"/>
    <w:rsid w:val="00DF049D"/>
    <w:rsid w:val="00DF3AAA"/>
    <w:rsid w:val="00DF4B07"/>
    <w:rsid w:val="00E042C0"/>
    <w:rsid w:val="00E05BFF"/>
    <w:rsid w:val="00E0729B"/>
    <w:rsid w:val="00E102B2"/>
    <w:rsid w:val="00E15356"/>
    <w:rsid w:val="00E159FF"/>
    <w:rsid w:val="00E16D22"/>
    <w:rsid w:val="00E22CAC"/>
    <w:rsid w:val="00E22D4A"/>
    <w:rsid w:val="00E2348B"/>
    <w:rsid w:val="00E24CA6"/>
    <w:rsid w:val="00E30431"/>
    <w:rsid w:val="00E33D5E"/>
    <w:rsid w:val="00E42E93"/>
    <w:rsid w:val="00E44464"/>
    <w:rsid w:val="00E469E8"/>
    <w:rsid w:val="00E56AE7"/>
    <w:rsid w:val="00E61A77"/>
    <w:rsid w:val="00E6223B"/>
    <w:rsid w:val="00E65182"/>
    <w:rsid w:val="00E65269"/>
    <w:rsid w:val="00E67914"/>
    <w:rsid w:val="00E6795B"/>
    <w:rsid w:val="00E747EB"/>
    <w:rsid w:val="00E82DE1"/>
    <w:rsid w:val="00E95BD4"/>
    <w:rsid w:val="00EA0CBA"/>
    <w:rsid w:val="00EA1F0E"/>
    <w:rsid w:val="00EA3002"/>
    <w:rsid w:val="00EA5A88"/>
    <w:rsid w:val="00EB4D74"/>
    <w:rsid w:val="00EB527D"/>
    <w:rsid w:val="00EC75F1"/>
    <w:rsid w:val="00EC7651"/>
    <w:rsid w:val="00ED2E2F"/>
    <w:rsid w:val="00ED3439"/>
    <w:rsid w:val="00ED42FD"/>
    <w:rsid w:val="00ED7281"/>
    <w:rsid w:val="00EE0700"/>
    <w:rsid w:val="00EE12AA"/>
    <w:rsid w:val="00EE4284"/>
    <w:rsid w:val="00EF2718"/>
    <w:rsid w:val="00EF3DF0"/>
    <w:rsid w:val="00EF5B2B"/>
    <w:rsid w:val="00EF5BD3"/>
    <w:rsid w:val="00EF7E0D"/>
    <w:rsid w:val="00F019FD"/>
    <w:rsid w:val="00F0219B"/>
    <w:rsid w:val="00F0225A"/>
    <w:rsid w:val="00F02783"/>
    <w:rsid w:val="00F039F2"/>
    <w:rsid w:val="00F12C98"/>
    <w:rsid w:val="00F1696A"/>
    <w:rsid w:val="00F16FF6"/>
    <w:rsid w:val="00F173BC"/>
    <w:rsid w:val="00F20AFA"/>
    <w:rsid w:val="00F20BC7"/>
    <w:rsid w:val="00F30254"/>
    <w:rsid w:val="00F43D18"/>
    <w:rsid w:val="00F45AA1"/>
    <w:rsid w:val="00F54E7E"/>
    <w:rsid w:val="00F55DA0"/>
    <w:rsid w:val="00F62781"/>
    <w:rsid w:val="00F63732"/>
    <w:rsid w:val="00F72123"/>
    <w:rsid w:val="00F72BFC"/>
    <w:rsid w:val="00F73390"/>
    <w:rsid w:val="00F77E43"/>
    <w:rsid w:val="00F83542"/>
    <w:rsid w:val="00F8410F"/>
    <w:rsid w:val="00F86333"/>
    <w:rsid w:val="00F86DB0"/>
    <w:rsid w:val="00F86E60"/>
    <w:rsid w:val="00F93DAA"/>
    <w:rsid w:val="00F94FBE"/>
    <w:rsid w:val="00F9569C"/>
    <w:rsid w:val="00FA2D42"/>
    <w:rsid w:val="00FA38A4"/>
    <w:rsid w:val="00FA4EC6"/>
    <w:rsid w:val="00FA75A1"/>
    <w:rsid w:val="00FB3666"/>
    <w:rsid w:val="00FB5B48"/>
    <w:rsid w:val="00FB7918"/>
    <w:rsid w:val="00FC602F"/>
    <w:rsid w:val="00FD0F97"/>
    <w:rsid w:val="00FD4C79"/>
    <w:rsid w:val="00FE064E"/>
    <w:rsid w:val="00FE27C7"/>
    <w:rsid w:val="00FE5648"/>
    <w:rsid w:val="00FE60A0"/>
    <w:rsid w:val="00FE7C97"/>
    <w:rsid w:val="00FF1296"/>
    <w:rsid w:val="00FF496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10"/>
    <w:next w:val="a0"/>
    <w:link w:val="11"/>
    <w:qFormat/>
    <w:rsid w:val="00863316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uiPriority w:val="9"/>
    <w:unhideWhenUsed/>
    <w:qFormat/>
    <w:rsid w:val="00863316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863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8633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link w:val="a4"/>
    <w:unhideWhenUsed/>
    <w:rsid w:val="00863316"/>
    <w:pPr>
      <w:spacing w:after="120"/>
    </w:pPr>
  </w:style>
  <w:style w:type="character" w:customStyle="1" w:styleId="a4">
    <w:name w:val="Основной текст Знак"/>
    <w:basedOn w:val="a1"/>
    <w:link w:val="a0"/>
    <w:rsid w:val="0086331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"/>
    <w:rsid w:val="00863316"/>
    <w:rPr>
      <w:rFonts w:ascii="Arial" w:eastAsia="MS Mincho" w:hAnsi="Arial" w:cs="Tahoma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63316"/>
    <w:rPr>
      <w:rFonts w:ascii="Arial" w:eastAsia="MS Mincho" w:hAnsi="Arial" w:cs="Tahoma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6331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character" w:styleId="a5">
    <w:name w:val="Hyperlink"/>
    <w:semiHidden/>
    <w:unhideWhenUsed/>
    <w:rsid w:val="00863316"/>
    <w:rPr>
      <w:color w:val="000080"/>
      <w:u w:val="single"/>
    </w:rPr>
  </w:style>
  <w:style w:type="character" w:styleId="a6">
    <w:name w:val="FollowedHyperlink"/>
    <w:basedOn w:val="a1"/>
    <w:uiPriority w:val="99"/>
    <w:semiHidden/>
    <w:unhideWhenUsed/>
    <w:rsid w:val="0086331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63316"/>
    <w:pPr>
      <w:spacing w:before="280" w:after="280"/>
    </w:pPr>
  </w:style>
  <w:style w:type="paragraph" w:styleId="a8">
    <w:name w:val="header"/>
    <w:basedOn w:val="a"/>
    <w:link w:val="a9"/>
    <w:uiPriority w:val="99"/>
    <w:unhideWhenUsed/>
    <w:rsid w:val="00863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6331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33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6331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List"/>
    <w:basedOn w:val="a0"/>
    <w:semiHidden/>
    <w:unhideWhenUsed/>
    <w:rsid w:val="00863316"/>
    <w:rPr>
      <w:rFonts w:cs="Tahoma"/>
    </w:rPr>
  </w:style>
  <w:style w:type="paragraph" w:styleId="ad">
    <w:name w:val="Title"/>
    <w:basedOn w:val="a"/>
    <w:next w:val="a"/>
    <w:link w:val="ae"/>
    <w:qFormat/>
    <w:rsid w:val="008633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rsid w:val="008633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0"/>
    <w:link w:val="af0"/>
    <w:semiHidden/>
    <w:unhideWhenUsed/>
    <w:rsid w:val="00863316"/>
    <w:pPr>
      <w:ind w:left="283"/>
    </w:pPr>
  </w:style>
  <w:style w:type="character" w:customStyle="1" w:styleId="af0">
    <w:name w:val="Основной текст с отступом Знак"/>
    <w:basedOn w:val="a1"/>
    <w:link w:val="af"/>
    <w:semiHidden/>
    <w:rsid w:val="0086331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8633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86331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f3">
    <w:name w:val="Body Text First Indent"/>
    <w:basedOn w:val="a0"/>
    <w:link w:val="af4"/>
    <w:semiHidden/>
    <w:unhideWhenUsed/>
    <w:rsid w:val="00863316"/>
    <w:pPr>
      <w:ind w:firstLine="283"/>
    </w:pPr>
  </w:style>
  <w:style w:type="character" w:customStyle="1" w:styleId="af4">
    <w:name w:val="Красная строка Знак"/>
    <w:basedOn w:val="a4"/>
    <w:link w:val="af3"/>
    <w:semiHidden/>
    <w:rsid w:val="0086331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5">
    <w:name w:val="No Spacing"/>
    <w:uiPriority w:val="1"/>
    <w:qFormat/>
    <w:rsid w:val="008633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Название1"/>
    <w:basedOn w:val="a"/>
    <w:rsid w:val="0086331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63316"/>
    <w:pPr>
      <w:suppressLineNumbers/>
    </w:pPr>
    <w:rPr>
      <w:rFonts w:cs="Tahoma"/>
    </w:rPr>
  </w:style>
  <w:style w:type="paragraph" w:customStyle="1" w:styleId="af6">
    <w:name w:val="Содержимое таблицы"/>
    <w:basedOn w:val="a"/>
    <w:rsid w:val="00863316"/>
    <w:pPr>
      <w:suppressLineNumbers/>
    </w:pPr>
  </w:style>
  <w:style w:type="paragraph" w:customStyle="1" w:styleId="af7">
    <w:name w:val="Заголовок таблицы"/>
    <w:basedOn w:val="af6"/>
    <w:rsid w:val="00863316"/>
    <w:pPr>
      <w:jc w:val="center"/>
    </w:pPr>
    <w:rPr>
      <w:b/>
      <w:bCs/>
    </w:rPr>
  </w:style>
  <w:style w:type="paragraph" w:customStyle="1" w:styleId="c0">
    <w:name w:val="c0"/>
    <w:basedOn w:val="a"/>
    <w:rsid w:val="00863316"/>
    <w:pPr>
      <w:widowControl/>
      <w:suppressAutoHyphens w:val="0"/>
      <w:spacing w:before="90" w:after="90"/>
    </w:pPr>
    <w:rPr>
      <w:rFonts w:eastAsia="Times New Roman"/>
      <w:kern w:val="0"/>
    </w:rPr>
  </w:style>
  <w:style w:type="character" w:customStyle="1" w:styleId="WW8Num3z0">
    <w:name w:val="WW8Num3z0"/>
    <w:rsid w:val="00863316"/>
    <w:rPr>
      <w:rFonts w:ascii="Symbol" w:hAnsi="Symbol" w:cs="OpenSymbol" w:hint="default"/>
    </w:rPr>
  </w:style>
  <w:style w:type="character" w:customStyle="1" w:styleId="WW8Num3z1">
    <w:name w:val="WW8Num3z1"/>
    <w:rsid w:val="00863316"/>
    <w:rPr>
      <w:rFonts w:ascii="OpenSymbol" w:hAnsi="OpenSymbol" w:cs="OpenSymbol" w:hint="default"/>
    </w:rPr>
  </w:style>
  <w:style w:type="character" w:customStyle="1" w:styleId="WW8Num4z0">
    <w:name w:val="WW8Num4z0"/>
    <w:rsid w:val="00863316"/>
    <w:rPr>
      <w:rFonts w:ascii="Symbol" w:hAnsi="Symbol" w:cs="OpenSymbol" w:hint="default"/>
    </w:rPr>
  </w:style>
  <w:style w:type="character" w:customStyle="1" w:styleId="WW8Num4z1">
    <w:name w:val="WW8Num4z1"/>
    <w:rsid w:val="00863316"/>
    <w:rPr>
      <w:rFonts w:ascii="OpenSymbol" w:hAnsi="OpenSymbol" w:cs="OpenSymbol" w:hint="default"/>
    </w:rPr>
  </w:style>
  <w:style w:type="character" w:customStyle="1" w:styleId="WW8Num5z0">
    <w:name w:val="WW8Num5z0"/>
    <w:rsid w:val="00863316"/>
    <w:rPr>
      <w:rFonts w:ascii="Symbol" w:hAnsi="Symbol" w:cs="OpenSymbol" w:hint="default"/>
    </w:rPr>
  </w:style>
  <w:style w:type="character" w:customStyle="1" w:styleId="WW8Num5z1">
    <w:name w:val="WW8Num5z1"/>
    <w:rsid w:val="00863316"/>
    <w:rPr>
      <w:rFonts w:ascii="OpenSymbol" w:hAnsi="OpenSymbol" w:cs="OpenSymbol" w:hint="default"/>
    </w:rPr>
  </w:style>
  <w:style w:type="character" w:customStyle="1" w:styleId="WW8Num6z0">
    <w:name w:val="WW8Num6z0"/>
    <w:rsid w:val="00863316"/>
    <w:rPr>
      <w:rFonts w:ascii="Symbol" w:hAnsi="Symbol" w:cs="OpenSymbol" w:hint="default"/>
    </w:rPr>
  </w:style>
  <w:style w:type="character" w:customStyle="1" w:styleId="WW8Num6z1">
    <w:name w:val="WW8Num6z1"/>
    <w:rsid w:val="00863316"/>
    <w:rPr>
      <w:rFonts w:ascii="OpenSymbol" w:hAnsi="OpenSymbol" w:cs="OpenSymbol" w:hint="default"/>
    </w:rPr>
  </w:style>
  <w:style w:type="character" w:customStyle="1" w:styleId="WW8Num7z0">
    <w:name w:val="WW8Num7z0"/>
    <w:rsid w:val="00863316"/>
    <w:rPr>
      <w:rFonts w:ascii="Symbol" w:hAnsi="Symbol" w:cs="OpenSymbol" w:hint="default"/>
    </w:rPr>
  </w:style>
  <w:style w:type="character" w:customStyle="1" w:styleId="WW8Num7z1">
    <w:name w:val="WW8Num7z1"/>
    <w:rsid w:val="00863316"/>
    <w:rPr>
      <w:rFonts w:ascii="OpenSymbol" w:hAnsi="OpenSymbol" w:cs="OpenSymbol" w:hint="default"/>
    </w:rPr>
  </w:style>
  <w:style w:type="character" w:customStyle="1" w:styleId="WW8Num8z0">
    <w:name w:val="WW8Num8z0"/>
    <w:rsid w:val="00863316"/>
    <w:rPr>
      <w:rFonts w:ascii="Symbol" w:hAnsi="Symbol" w:cs="OpenSymbol" w:hint="default"/>
    </w:rPr>
  </w:style>
  <w:style w:type="character" w:customStyle="1" w:styleId="WW8Num8z1">
    <w:name w:val="WW8Num8z1"/>
    <w:rsid w:val="00863316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863316"/>
  </w:style>
  <w:style w:type="character" w:customStyle="1" w:styleId="WW-Absatz-Standardschriftart">
    <w:name w:val="WW-Absatz-Standardschriftart"/>
    <w:rsid w:val="00863316"/>
  </w:style>
  <w:style w:type="character" w:customStyle="1" w:styleId="WW-Absatz-Standardschriftart1">
    <w:name w:val="WW-Absatz-Standardschriftart1"/>
    <w:rsid w:val="00863316"/>
  </w:style>
  <w:style w:type="character" w:customStyle="1" w:styleId="WW-Absatz-Standardschriftart11">
    <w:name w:val="WW-Absatz-Standardschriftart11"/>
    <w:rsid w:val="00863316"/>
  </w:style>
  <w:style w:type="character" w:customStyle="1" w:styleId="WW-Absatz-Standardschriftart111">
    <w:name w:val="WW-Absatz-Standardschriftart111"/>
    <w:rsid w:val="00863316"/>
  </w:style>
  <w:style w:type="character" w:customStyle="1" w:styleId="WW-Absatz-Standardschriftart1111">
    <w:name w:val="WW-Absatz-Standardschriftart1111"/>
    <w:rsid w:val="00863316"/>
  </w:style>
  <w:style w:type="character" w:customStyle="1" w:styleId="WW-Absatz-Standardschriftart11111">
    <w:name w:val="WW-Absatz-Standardschriftart11111"/>
    <w:rsid w:val="00863316"/>
  </w:style>
  <w:style w:type="character" w:customStyle="1" w:styleId="WW-Absatz-Standardschriftart111111">
    <w:name w:val="WW-Absatz-Standardschriftart111111"/>
    <w:rsid w:val="00863316"/>
  </w:style>
  <w:style w:type="character" w:customStyle="1" w:styleId="WW-Absatz-Standardschriftart1111111">
    <w:name w:val="WW-Absatz-Standardschriftart1111111"/>
    <w:rsid w:val="00863316"/>
  </w:style>
  <w:style w:type="character" w:customStyle="1" w:styleId="WW-Absatz-Standardschriftart11111111">
    <w:name w:val="WW-Absatz-Standardschriftart11111111"/>
    <w:rsid w:val="00863316"/>
  </w:style>
  <w:style w:type="character" w:customStyle="1" w:styleId="WW-Absatz-Standardschriftart111111111">
    <w:name w:val="WW-Absatz-Standardschriftart111111111"/>
    <w:rsid w:val="00863316"/>
  </w:style>
  <w:style w:type="character" w:customStyle="1" w:styleId="WW-Absatz-Standardschriftart1111111111">
    <w:name w:val="WW-Absatz-Standardschriftart1111111111"/>
    <w:rsid w:val="00863316"/>
  </w:style>
  <w:style w:type="character" w:customStyle="1" w:styleId="WW8Num2z0">
    <w:name w:val="WW8Num2z0"/>
    <w:rsid w:val="00863316"/>
    <w:rPr>
      <w:rFonts w:ascii="Symbol" w:hAnsi="Symbol" w:cs="OpenSymbol" w:hint="default"/>
    </w:rPr>
  </w:style>
  <w:style w:type="character" w:customStyle="1" w:styleId="WW8Num2z1">
    <w:name w:val="WW8Num2z1"/>
    <w:rsid w:val="00863316"/>
    <w:rPr>
      <w:rFonts w:ascii="OpenSymbol" w:hAnsi="OpenSymbol" w:cs="OpenSymbol" w:hint="default"/>
    </w:rPr>
  </w:style>
  <w:style w:type="character" w:customStyle="1" w:styleId="WW-Absatz-Standardschriftart11111111111">
    <w:name w:val="WW-Absatz-Standardschriftart11111111111"/>
    <w:rsid w:val="00863316"/>
  </w:style>
  <w:style w:type="character" w:customStyle="1" w:styleId="WW-Absatz-Standardschriftart111111111111">
    <w:name w:val="WW-Absatz-Standardschriftart111111111111"/>
    <w:rsid w:val="00863316"/>
  </w:style>
  <w:style w:type="character" w:customStyle="1" w:styleId="WW-Absatz-Standardschriftart1111111111111">
    <w:name w:val="WW-Absatz-Standardschriftart1111111111111"/>
    <w:rsid w:val="00863316"/>
  </w:style>
  <w:style w:type="character" w:customStyle="1" w:styleId="WW8Num1z0">
    <w:name w:val="WW8Num1z0"/>
    <w:rsid w:val="00863316"/>
    <w:rPr>
      <w:rFonts w:ascii="Symbol" w:hAnsi="Symbol" w:cs="OpenSymbol" w:hint="default"/>
    </w:rPr>
  </w:style>
  <w:style w:type="character" w:customStyle="1" w:styleId="WW8Num1z1">
    <w:name w:val="WW8Num1z1"/>
    <w:rsid w:val="00863316"/>
    <w:rPr>
      <w:rFonts w:ascii="OpenSymbol" w:hAnsi="OpenSymbol" w:cs="OpenSymbol" w:hint="default"/>
    </w:rPr>
  </w:style>
  <w:style w:type="character" w:customStyle="1" w:styleId="af8">
    <w:name w:val="Символ нумерации"/>
    <w:rsid w:val="00863316"/>
  </w:style>
  <w:style w:type="character" w:customStyle="1" w:styleId="af9">
    <w:name w:val="Маркеры списка"/>
    <w:rsid w:val="00863316"/>
    <w:rPr>
      <w:rFonts w:ascii="OpenSymbol" w:eastAsia="OpenSymbol" w:hAnsi="OpenSymbol" w:cs="OpenSymbol" w:hint="default"/>
    </w:rPr>
  </w:style>
  <w:style w:type="character" w:customStyle="1" w:styleId="14">
    <w:name w:val="Основной шрифт абзаца1"/>
    <w:rsid w:val="00863316"/>
  </w:style>
  <w:style w:type="character" w:customStyle="1" w:styleId="c1">
    <w:name w:val="c1"/>
    <w:rsid w:val="00863316"/>
  </w:style>
  <w:style w:type="table" w:styleId="afa">
    <w:name w:val="Table Grid"/>
    <w:basedOn w:val="a2"/>
    <w:rsid w:val="0086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63316"/>
    <w:pPr>
      <w:ind w:left="720"/>
      <w:contextualSpacing/>
    </w:pPr>
  </w:style>
  <w:style w:type="character" w:styleId="afc">
    <w:name w:val="Strong"/>
    <w:basedOn w:val="a1"/>
    <w:uiPriority w:val="22"/>
    <w:qFormat/>
    <w:rsid w:val="00863316"/>
    <w:rPr>
      <w:b/>
      <w:bCs/>
    </w:rPr>
  </w:style>
  <w:style w:type="character" w:customStyle="1" w:styleId="FontStyle207">
    <w:name w:val="Font Style207"/>
    <w:basedOn w:val="a1"/>
    <w:uiPriority w:val="99"/>
    <w:rsid w:val="00863316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1"/>
    <w:uiPriority w:val="99"/>
    <w:rsid w:val="00863316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1"/>
    <w:uiPriority w:val="99"/>
    <w:rsid w:val="00863316"/>
    <w:rPr>
      <w:rFonts w:ascii="Microsoft Sans Serif" w:hAnsi="Microsoft Sans Serif" w:cs="Microsoft Sans Serif"/>
      <w:sz w:val="14"/>
      <w:szCs w:val="14"/>
    </w:rPr>
  </w:style>
  <w:style w:type="paragraph" w:customStyle="1" w:styleId="Style11">
    <w:name w:val="Style11"/>
    <w:basedOn w:val="a"/>
    <w:uiPriority w:val="99"/>
    <w:rsid w:val="00863316"/>
    <w:pPr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kern w:val="0"/>
    </w:rPr>
  </w:style>
  <w:style w:type="character" w:customStyle="1" w:styleId="FontStyle215">
    <w:name w:val="Font Style215"/>
    <w:basedOn w:val="a1"/>
    <w:uiPriority w:val="99"/>
    <w:rsid w:val="0086331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1"/>
    <w:uiPriority w:val="99"/>
    <w:rsid w:val="0086331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27">
    <w:name w:val="Font Style227"/>
    <w:basedOn w:val="a1"/>
    <w:uiPriority w:val="99"/>
    <w:rsid w:val="0086331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863316"/>
    <w:pPr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kern w:val="0"/>
    </w:rPr>
  </w:style>
  <w:style w:type="paragraph" w:customStyle="1" w:styleId="Style26">
    <w:name w:val="Style26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paragraph" w:customStyle="1" w:styleId="Style47">
    <w:name w:val="Style47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paragraph" w:customStyle="1" w:styleId="Style72">
    <w:name w:val="Style72"/>
    <w:basedOn w:val="a"/>
    <w:uiPriority w:val="99"/>
    <w:rsid w:val="00863316"/>
    <w:pPr>
      <w:suppressAutoHyphens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kern w:val="0"/>
    </w:rPr>
  </w:style>
  <w:style w:type="paragraph" w:customStyle="1" w:styleId="Style113">
    <w:name w:val="Style113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paragraph" w:customStyle="1" w:styleId="Style116">
    <w:name w:val="Style116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paragraph" w:customStyle="1" w:styleId="Style122">
    <w:name w:val="Style122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paragraph" w:customStyle="1" w:styleId="Style135">
    <w:name w:val="Style135"/>
    <w:basedOn w:val="a"/>
    <w:uiPriority w:val="99"/>
    <w:rsid w:val="00863316"/>
    <w:pPr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kern w:val="0"/>
    </w:rPr>
  </w:style>
  <w:style w:type="paragraph" w:customStyle="1" w:styleId="Style140">
    <w:name w:val="Style140"/>
    <w:basedOn w:val="a"/>
    <w:uiPriority w:val="99"/>
    <w:rsid w:val="00863316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</w:rPr>
  </w:style>
  <w:style w:type="character" w:customStyle="1" w:styleId="FontStyle234">
    <w:name w:val="Font Style234"/>
    <w:basedOn w:val="a1"/>
    <w:uiPriority w:val="99"/>
    <w:rsid w:val="00863316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1"/>
    <w:uiPriority w:val="99"/>
    <w:rsid w:val="00863316"/>
    <w:rPr>
      <w:rFonts w:ascii="Microsoft Sans Serif" w:hAnsi="Microsoft Sans Serif" w:cs="Microsoft Sans Serif"/>
      <w:sz w:val="18"/>
      <w:szCs w:val="18"/>
    </w:rPr>
  </w:style>
  <w:style w:type="character" w:customStyle="1" w:styleId="FontStyle261">
    <w:name w:val="Font Style261"/>
    <w:basedOn w:val="a1"/>
    <w:uiPriority w:val="99"/>
    <w:rsid w:val="00863316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1"/>
    <w:uiPriority w:val="99"/>
    <w:rsid w:val="00863316"/>
    <w:rPr>
      <w:rFonts w:ascii="Microsoft Sans Serif" w:hAnsi="Microsoft Sans Serif" w:cs="Microsoft Sans Serif"/>
      <w:b/>
      <w:bCs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22227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222272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customStyle="1" w:styleId="15">
    <w:name w:val="Сетка таблицы1"/>
    <w:basedOn w:val="a2"/>
    <w:next w:val="afa"/>
    <w:rsid w:val="00FC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35AE8"/>
  </w:style>
  <w:style w:type="character" w:styleId="aff">
    <w:name w:val="Emphasis"/>
    <w:basedOn w:val="a1"/>
    <w:uiPriority w:val="20"/>
    <w:qFormat/>
    <w:rsid w:val="00335AE8"/>
    <w:rPr>
      <w:i/>
      <w:iCs/>
    </w:rPr>
  </w:style>
  <w:style w:type="table" w:customStyle="1" w:styleId="21">
    <w:name w:val="Сетка таблицы2"/>
    <w:basedOn w:val="a2"/>
    <w:next w:val="afa"/>
    <w:uiPriority w:val="59"/>
    <w:rsid w:val="00551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D10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A12E-6873-4242-AFD4-9FCA0EA6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МБОУСОШ№15</dc:creator>
  <cp:lastModifiedBy>User</cp:lastModifiedBy>
  <cp:revision>77</cp:revision>
  <cp:lastPrinted>2021-11-24T10:55:00Z</cp:lastPrinted>
  <dcterms:created xsi:type="dcterms:W3CDTF">2019-09-18T16:54:00Z</dcterms:created>
  <dcterms:modified xsi:type="dcterms:W3CDTF">2021-12-09T07:15:00Z</dcterms:modified>
</cp:coreProperties>
</file>